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9D1" w:rsidRPr="00B325E6" w:rsidRDefault="00937860" w:rsidP="00937860">
      <w:pPr>
        <w:jc w:val="center"/>
        <w:rPr>
          <w:b/>
          <w:sz w:val="40"/>
          <w:szCs w:val="40"/>
          <w:u w:val="single"/>
        </w:rPr>
      </w:pPr>
      <w:r w:rsidRPr="00B325E6">
        <w:rPr>
          <w:b/>
          <w:sz w:val="40"/>
          <w:szCs w:val="40"/>
          <w:u w:val="single"/>
        </w:rPr>
        <w:t xml:space="preserve">Chapel </w:t>
      </w:r>
      <w:proofErr w:type="spellStart"/>
      <w:r w:rsidRPr="00B325E6">
        <w:rPr>
          <w:b/>
          <w:sz w:val="40"/>
          <w:szCs w:val="40"/>
          <w:u w:val="single"/>
        </w:rPr>
        <w:t>Haddlesey</w:t>
      </w:r>
      <w:proofErr w:type="spellEnd"/>
      <w:r w:rsidRPr="00B325E6">
        <w:rPr>
          <w:b/>
          <w:sz w:val="40"/>
          <w:szCs w:val="40"/>
          <w:u w:val="single"/>
        </w:rPr>
        <w:t xml:space="preserve"> Parish Council</w:t>
      </w:r>
    </w:p>
    <w:p w:rsidR="00937860" w:rsidRDefault="00937860" w:rsidP="00937860">
      <w:pPr>
        <w:jc w:val="center"/>
        <w:rPr>
          <w:b/>
          <w:sz w:val="36"/>
          <w:szCs w:val="36"/>
          <w:u w:val="single"/>
        </w:rPr>
      </w:pPr>
      <w:r w:rsidRPr="00937860">
        <w:rPr>
          <w:b/>
          <w:sz w:val="36"/>
          <w:szCs w:val="36"/>
          <w:u w:val="single"/>
        </w:rPr>
        <w:t>BUSINESS CONTINUITY PLAN</w:t>
      </w:r>
    </w:p>
    <w:p w:rsidR="00937860" w:rsidRPr="00937860" w:rsidRDefault="00937860" w:rsidP="00937860">
      <w:pPr>
        <w:rPr>
          <w:sz w:val="24"/>
          <w:szCs w:val="24"/>
        </w:rPr>
      </w:pPr>
    </w:p>
    <w:p w:rsidR="00937860" w:rsidRDefault="00937860" w:rsidP="00937860">
      <w:pPr>
        <w:rPr>
          <w:sz w:val="24"/>
          <w:szCs w:val="24"/>
        </w:rPr>
      </w:pPr>
      <w:r w:rsidRPr="00937860">
        <w:rPr>
          <w:sz w:val="24"/>
          <w:szCs w:val="24"/>
        </w:rPr>
        <w:t xml:space="preserve">Name: Chapel </w:t>
      </w:r>
      <w:proofErr w:type="spellStart"/>
      <w:r w:rsidRPr="00937860">
        <w:rPr>
          <w:sz w:val="24"/>
          <w:szCs w:val="24"/>
        </w:rPr>
        <w:t>Haddlesey</w:t>
      </w:r>
      <w:proofErr w:type="spellEnd"/>
      <w:r>
        <w:rPr>
          <w:sz w:val="24"/>
          <w:szCs w:val="24"/>
        </w:rPr>
        <w:t xml:space="preserve"> Parish Council</w:t>
      </w:r>
    </w:p>
    <w:p w:rsidR="00937860" w:rsidRDefault="00937860" w:rsidP="00937860">
      <w:pPr>
        <w:rPr>
          <w:sz w:val="24"/>
          <w:szCs w:val="24"/>
        </w:rPr>
      </w:pPr>
      <w:r>
        <w:rPr>
          <w:sz w:val="24"/>
          <w:szCs w:val="24"/>
        </w:rPr>
        <w:t xml:space="preserve">Address: c/o </w:t>
      </w:r>
      <w:proofErr w:type="spellStart"/>
      <w:r>
        <w:rPr>
          <w:sz w:val="24"/>
          <w:szCs w:val="24"/>
        </w:rPr>
        <w:t>Ashmore</w:t>
      </w:r>
      <w:proofErr w:type="spellEnd"/>
      <w:r>
        <w:rPr>
          <w:sz w:val="24"/>
          <w:szCs w:val="24"/>
        </w:rPr>
        <w:t xml:space="preserve">, </w:t>
      </w:r>
      <w:proofErr w:type="spellStart"/>
      <w:r>
        <w:rPr>
          <w:sz w:val="24"/>
          <w:szCs w:val="24"/>
        </w:rPr>
        <w:t>Millfield</w:t>
      </w:r>
      <w:proofErr w:type="spellEnd"/>
      <w:r>
        <w:rPr>
          <w:sz w:val="24"/>
          <w:szCs w:val="24"/>
        </w:rPr>
        <w:t xml:space="preserve"> Road, Chapel </w:t>
      </w:r>
      <w:proofErr w:type="spellStart"/>
      <w:r>
        <w:rPr>
          <w:sz w:val="24"/>
          <w:szCs w:val="24"/>
        </w:rPr>
        <w:t>Haddlesey</w:t>
      </w:r>
      <w:proofErr w:type="spellEnd"/>
      <w:r>
        <w:rPr>
          <w:sz w:val="24"/>
          <w:szCs w:val="24"/>
        </w:rPr>
        <w:t>, YO8 8 QF</w:t>
      </w:r>
    </w:p>
    <w:p w:rsidR="00937860" w:rsidRDefault="003E6E94" w:rsidP="00937860">
      <w:pPr>
        <w:rPr>
          <w:sz w:val="24"/>
          <w:szCs w:val="24"/>
        </w:rPr>
      </w:pPr>
      <w:r>
        <w:rPr>
          <w:sz w:val="24"/>
          <w:szCs w:val="24"/>
        </w:rPr>
        <w:t>Contact telephone number 01757 228171</w:t>
      </w:r>
    </w:p>
    <w:p w:rsidR="003E6E94" w:rsidRDefault="003E6E94" w:rsidP="00937860">
      <w:pPr>
        <w:rPr>
          <w:sz w:val="24"/>
          <w:szCs w:val="24"/>
        </w:rPr>
      </w:pPr>
    </w:p>
    <w:p w:rsidR="003E6E94" w:rsidRDefault="003E6E94" w:rsidP="00937860">
      <w:pPr>
        <w:rPr>
          <w:sz w:val="24"/>
          <w:szCs w:val="24"/>
        </w:rPr>
      </w:pPr>
      <w:r>
        <w:rPr>
          <w:sz w:val="24"/>
          <w:szCs w:val="24"/>
        </w:rPr>
        <w:t>Business Continuity Management is:</w:t>
      </w:r>
    </w:p>
    <w:p w:rsidR="003E6E94" w:rsidRDefault="003E6E94" w:rsidP="00937860">
      <w:pPr>
        <w:rPr>
          <w:sz w:val="24"/>
          <w:szCs w:val="24"/>
        </w:rPr>
      </w:pPr>
      <w:r>
        <w:rPr>
          <w:sz w:val="24"/>
          <w:szCs w:val="24"/>
        </w:rPr>
        <w:t>A planning process for all businesses and local authorities, small or large, to help</w:t>
      </w:r>
      <w:r w:rsidR="008A63DB">
        <w:rPr>
          <w:sz w:val="24"/>
          <w:szCs w:val="24"/>
        </w:rPr>
        <w:t xml:space="preserve"> reduce the impacts caused by disruptions and emergencies that can threaten its survival.</w:t>
      </w:r>
    </w:p>
    <w:p w:rsidR="008A63DB" w:rsidRDefault="008A63DB" w:rsidP="00937860">
      <w:pPr>
        <w:rPr>
          <w:sz w:val="24"/>
          <w:szCs w:val="24"/>
        </w:rPr>
      </w:pPr>
      <w:r>
        <w:rPr>
          <w:sz w:val="24"/>
          <w:szCs w:val="24"/>
        </w:rPr>
        <w:t>This document is the Council’s record of information and actions the Council would take to help prepare for emergencies or serious business disruptions to enable the Council to recover as quickly as possible afterwards. A copy is kept by the Chair (and handed over when the Chair resigns to the new Chair) and the Clerk.</w:t>
      </w:r>
    </w:p>
    <w:p w:rsidR="008A63DB" w:rsidRDefault="008A63DB" w:rsidP="00937860">
      <w:pPr>
        <w:rPr>
          <w:sz w:val="24"/>
          <w:szCs w:val="24"/>
        </w:rPr>
      </w:pPr>
    </w:p>
    <w:tbl>
      <w:tblPr>
        <w:tblStyle w:val="TableGrid"/>
        <w:tblW w:w="0" w:type="auto"/>
        <w:tblLook w:val="04A0"/>
      </w:tblPr>
      <w:tblGrid>
        <w:gridCol w:w="4928"/>
        <w:gridCol w:w="4314"/>
      </w:tblGrid>
      <w:tr w:rsidR="008A63DB" w:rsidTr="008A63DB">
        <w:tc>
          <w:tcPr>
            <w:tcW w:w="4928" w:type="dxa"/>
          </w:tcPr>
          <w:p w:rsidR="008A63DB" w:rsidRDefault="008A63DB" w:rsidP="00937860">
            <w:pPr>
              <w:rPr>
                <w:sz w:val="24"/>
                <w:szCs w:val="24"/>
              </w:rPr>
            </w:pPr>
            <w:r>
              <w:rPr>
                <w:sz w:val="24"/>
                <w:szCs w:val="24"/>
              </w:rPr>
              <w:t>This Business Continuity Plan is the property of:</w:t>
            </w:r>
          </w:p>
        </w:tc>
        <w:tc>
          <w:tcPr>
            <w:tcW w:w="4314" w:type="dxa"/>
          </w:tcPr>
          <w:p w:rsidR="008A63DB" w:rsidRDefault="008A63DB" w:rsidP="00937860">
            <w:pPr>
              <w:rPr>
                <w:sz w:val="24"/>
                <w:szCs w:val="24"/>
              </w:rPr>
            </w:pPr>
            <w:r>
              <w:rPr>
                <w:sz w:val="24"/>
                <w:szCs w:val="24"/>
              </w:rPr>
              <w:t xml:space="preserve">Chapel </w:t>
            </w:r>
            <w:proofErr w:type="spellStart"/>
            <w:r>
              <w:rPr>
                <w:sz w:val="24"/>
                <w:szCs w:val="24"/>
              </w:rPr>
              <w:t>Haddlesey</w:t>
            </w:r>
            <w:proofErr w:type="spellEnd"/>
            <w:r>
              <w:rPr>
                <w:sz w:val="24"/>
                <w:szCs w:val="24"/>
              </w:rPr>
              <w:t xml:space="preserve"> Parish Council</w:t>
            </w:r>
          </w:p>
        </w:tc>
      </w:tr>
      <w:tr w:rsidR="008A63DB" w:rsidTr="008A63DB">
        <w:tc>
          <w:tcPr>
            <w:tcW w:w="4928" w:type="dxa"/>
          </w:tcPr>
          <w:p w:rsidR="008A63DB" w:rsidRDefault="00C8483B" w:rsidP="00937860">
            <w:pPr>
              <w:rPr>
                <w:sz w:val="24"/>
                <w:szCs w:val="24"/>
              </w:rPr>
            </w:pPr>
            <w:r>
              <w:rPr>
                <w:sz w:val="24"/>
                <w:szCs w:val="24"/>
              </w:rPr>
              <w:t xml:space="preserve">Adopted by Chapel </w:t>
            </w:r>
            <w:proofErr w:type="spellStart"/>
            <w:r>
              <w:rPr>
                <w:sz w:val="24"/>
                <w:szCs w:val="24"/>
              </w:rPr>
              <w:t>Haddlesey</w:t>
            </w:r>
            <w:proofErr w:type="spellEnd"/>
            <w:r>
              <w:rPr>
                <w:sz w:val="24"/>
                <w:szCs w:val="24"/>
              </w:rPr>
              <w:t xml:space="preserve"> Parish Council on</w:t>
            </w:r>
          </w:p>
        </w:tc>
        <w:tc>
          <w:tcPr>
            <w:tcW w:w="4314" w:type="dxa"/>
          </w:tcPr>
          <w:p w:rsidR="008A63DB" w:rsidRDefault="00C8483B" w:rsidP="00937860">
            <w:pPr>
              <w:rPr>
                <w:sz w:val="24"/>
                <w:szCs w:val="24"/>
              </w:rPr>
            </w:pPr>
            <w:r>
              <w:rPr>
                <w:sz w:val="24"/>
                <w:szCs w:val="24"/>
              </w:rPr>
              <w:t>5</w:t>
            </w:r>
            <w:r w:rsidRPr="00C8483B">
              <w:rPr>
                <w:sz w:val="24"/>
                <w:szCs w:val="24"/>
                <w:vertAlign w:val="superscript"/>
              </w:rPr>
              <w:t>th</w:t>
            </w:r>
            <w:r>
              <w:rPr>
                <w:sz w:val="24"/>
                <w:szCs w:val="24"/>
              </w:rPr>
              <w:t xml:space="preserve"> November 2025</w:t>
            </w:r>
          </w:p>
        </w:tc>
      </w:tr>
      <w:tr w:rsidR="008A63DB" w:rsidTr="008A63DB">
        <w:tc>
          <w:tcPr>
            <w:tcW w:w="4928" w:type="dxa"/>
          </w:tcPr>
          <w:p w:rsidR="008A63DB" w:rsidRDefault="00C8483B" w:rsidP="00937860">
            <w:pPr>
              <w:rPr>
                <w:sz w:val="24"/>
                <w:szCs w:val="24"/>
              </w:rPr>
            </w:pPr>
            <w:r>
              <w:rPr>
                <w:sz w:val="24"/>
                <w:szCs w:val="24"/>
              </w:rPr>
              <w:t>Next review date:</w:t>
            </w:r>
          </w:p>
        </w:tc>
        <w:tc>
          <w:tcPr>
            <w:tcW w:w="4314" w:type="dxa"/>
          </w:tcPr>
          <w:p w:rsidR="008A63DB" w:rsidRDefault="00C8483B" w:rsidP="00937860">
            <w:pPr>
              <w:rPr>
                <w:sz w:val="24"/>
                <w:szCs w:val="24"/>
              </w:rPr>
            </w:pPr>
            <w:r>
              <w:rPr>
                <w:sz w:val="24"/>
                <w:szCs w:val="24"/>
              </w:rPr>
              <w:t>November 2029 or sooner if key contact details change</w:t>
            </w:r>
          </w:p>
        </w:tc>
      </w:tr>
    </w:tbl>
    <w:p w:rsidR="008A63DB" w:rsidRDefault="008A63DB" w:rsidP="00937860">
      <w:pPr>
        <w:rPr>
          <w:sz w:val="24"/>
          <w:szCs w:val="24"/>
        </w:rPr>
      </w:pPr>
    </w:p>
    <w:p w:rsidR="00C8483B" w:rsidRPr="00C8483B" w:rsidRDefault="00C8483B" w:rsidP="00937860">
      <w:pPr>
        <w:rPr>
          <w:b/>
          <w:sz w:val="24"/>
          <w:szCs w:val="24"/>
          <w:u w:val="single"/>
        </w:rPr>
      </w:pPr>
      <w:r w:rsidRPr="00C8483B">
        <w:rPr>
          <w:b/>
          <w:sz w:val="24"/>
          <w:szCs w:val="24"/>
          <w:u w:val="single"/>
        </w:rPr>
        <w:t>PLANNING ACTIONS</w:t>
      </w:r>
    </w:p>
    <w:tbl>
      <w:tblPr>
        <w:tblStyle w:val="TableGrid"/>
        <w:tblW w:w="0" w:type="auto"/>
        <w:tblLook w:val="04A0"/>
      </w:tblPr>
      <w:tblGrid>
        <w:gridCol w:w="2376"/>
        <w:gridCol w:w="3402"/>
        <w:gridCol w:w="3464"/>
      </w:tblGrid>
      <w:tr w:rsidR="00ED7307" w:rsidTr="002C0799">
        <w:tc>
          <w:tcPr>
            <w:tcW w:w="9242" w:type="dxa"/>
            <w:gridSpan w:val="3"/>
            <w:shd w:val="clear" w:color="auto" w:fill="D9D9D9" w:themeFill="background1" w:themeFillShade="D9"/>
          </w:tcPr>
          <w:p w:rsidR="00ED7307" w:rsidRPr="00ED7307" w:rsidRDefault="00ED7307" w:rsidP="00937860">
            <w:pPr>
              <w:rPr>
                <w:b/>
                <w:sz w:val="24"/>
                <w:szCs w:val="24"/>
              </w:rPr>
            </w:pPr>
            <w:r w:rsidRPr="00ED7307">
              <w:rPr>
                <w:b/>
                <w:sz w:val="24"/>
                <w:szCs w:val="24"/>
              </w:rPr>
              <w:t>Loss or disruption to the Council:</w:t>
            </w:r>
          </w:p>
        </w:tc>
      </w:tr>
      <w:tr w:rsidR="00ED7307" w:rsidTr="002C0799">
        <w:tc>
          <w:tcPr>
            <w:tcW w:w="2376" w:type="dxa"/>
            <w:shd w:val="clear" w:color="auto" w:fill="D9D9D9" w:themeFill="background1" w:themeFillShade="D9"/>
          </w:tcPr>
          <w:p w:rsidR="00ED7307" w:rsidRPr="00ED7307" w:rsidRDefault="00ED7307" w:rsidP="00937860">
            <w:pPr>
              <w:rPr>
                <w:b/>
                <w:sz w:val="24"/>
                <w:szCs w:val="24"/>
              </w:rPr>
            </w:pPr>
            <w:r w:rsidRPr="00ED7307">
              <w:rPr>
                <w:b/>
                <w:sz w:val="24"/>
                <w:szCs w:val="24"/>
              </w:rPr>
              <w:t>Loss</w:t>
            </w:r>
          </w:p>
        </w:tc>
        <w:tc>
          <w:tcPr>
            <w:tcW w:w="3402" w:type="dxa"/>
            <w:shd w:val="clear" w:color="auto" w:fill="D9D9D9" w:themeFill="background1" w:themeFillShade="D9"/>
          </w:tcPr>
          <w:p w:rsidR="00ED7307" w:rsidRPr="00ED7307" w:rsidRDefault="00ED7307" w:rsidP="00937860">
            <w:pPr>
              <w:rPr>
                <w:b/>
                <w:sz w:val="24"/>
                <w:szCs w:val="24"/>
              </w:rPr>
            </w:pPr>
            <w:r w:rsidRPr="00ED7307">
              <w:rPr>
                <w:b/>
                <w:sz w:val="24"/>
                <w:szCs w:val="24"/>
              </w:rPr>
              <w:t>Disruption</w:t>
            </w:r>
          </w:p>
        </w:tc>
        <w:tc>
          <w:tcPr>
            <w:tcW w:w="3464" w:type="dxa"/>
            <w:shd w:val="clear" w:color="auto" w:fill="D9D9D9" w:themeFill="background1" w:themeFillShade="D9"/>
          </w:tcPr>
          <w:p w:rsidR="00ED7307" w:rsidRPr="00ED7307" w:rsidRDefault="00ED7307" w:rsidP="00937860">
            <w:pPr>
              <w:rPr>
                <w:b/>
                <w:sz w:val="24"/>
                <w:szCs w:val="24"/>
              </w:rPr>
            </w:pPr>
            <w:r w:rsidRPr="00ED7307">
              <w:rPr>
                <w:b/>
                <w:sz w:val="24"/>
                <w:szCs w:val="24"/>
              </w:rPr>
              <w:t>Action</w:t>
            </w:r>
          </w:p>
        </w:tc>
      </w:tr>
      <w:tr w:rsidR="00ED7307" w:rsidTr="00ED7307">
        <w:tc>
          <w:tcPr>
            <w:tcW w:w="2376" w:type="dxa"/>
          </w:tcPr>
          <w:p w:rsidR="00ED7307" w:rsidRDefault="00ED7307" w:rsidP="00937860">
            <w:pPr>
              <w:rPr>
                <w:sz w:val="24"/>
                <w:szCs w:val="24"/>
              </w:rPr>
            </w:pPr>
            <w:r>
              <w:rPr>
                <w:sz w:val="24"/>
                <w:szCs w:val="24"/>
              </w:rPr>
              <w:t>Staff</w:t>
            </w:r>
          </w:p>
        </w:tc>
        <w:tc>
          <w:tcPr>
            <w:tcW w:w="3402" w:type="dxa"/>
          </w:tcPr>
          <w:p w:rsidR="00ED7307" w:rsidRDefault="00ED7307" w:rsidP="00937860">
            <w:pPr>
              <w:rPr>
                <w:sz w:val="24"/>
                <w:szCs w:val="24"/>
              </w:rPr>
            </w:pPr>
            <w:r>
              <w:rPr>
                <w:sz w:val="24"/>
                <w:szCs w:val="24"/>
              </w:rPr>
              <w:t>Key staff are off work due to sickness</w:t>
            </w:r>
          </w:p>
        </w:tc>
        <w:tc>
          <w:tcPr>
            <w:tcW w:w="3464" w:type="dxa"/>
          </w:tcPr>
          <w:p w:rsidR="00ED7307" w:rsidRDefault="00ED7307" w:rsidP="00937860">
            <w:pPr>
              <w:rPr>
                <w:sz w:val="24"/>
                <w:szCs w:val="24"/>
              </w:rPr>
            </w:pPr>
            <w:r>
              <w:rPr>
                <w:sz w:val="24"/>
                <w:szCs w:val="24"/>
              </w:rPr>
              <w:t xml:space="preserve">Temporary </w:t>
            </w:r>
            <w:proofErr w:type="gramStart"/>
            <w:r>
              <w:rPr>
                <w:sz w:val="24"/>
                <w:szCs w:val="24"/>
              </w:rPr>
              <w:t>staff are</w:t>
            </w:r>
            <w:proofErr w:type="gramEnd"/>
            <w:r>
              <w:rPr>
                <w:sz w:val="24"/>
                <w:szCs w:val="24"/>
              </w:rPr>
              <w:t xml:space="preserve"> employed for periods of long term sick.</w:t>
            </w:r>
            <w:r w:rsidR="0011050F">
              <w:rPr>
                <w:sz w:val="24"/>
                <w:szCs w:val="24"/>
              </w:rPr>
              <w:t xml:space="preserve"> Contact YLCA to obtain details of locum clerks.</w:t>
            </w:r>
          </w:p>
        </w:tc>
      </w:tr>
      <w:tr w:rsidR="00ED7307" w:rsidTr="00ED7307">
        <w:tc>
          <w:tcPr>
            <w:tcW w:w="2376" w:type="dxa"/>
          </w:tcPr>
          <w:p w:rsidR="00ED7307" w:rsidRDefault="00ED7307" w:rsidP="00937860">
            <w:pPr>
              <w:rPr>
                <w:sz w:val="24"/>
                <w:szCs w:val="24"/>
              </w:rPr>
            </w:pPr>
          </w:p>
        </w:tc>
        <w:tc>
          <w:tcPr>
            <w:tcW w:w="3402" w:type="dxa"/>
          </w:tcPr>
          <w:p w:rsidR="00ED7307" w:rsidRDefault="0011050F" w:rsidP="00937860">
            <w:pPr>
              <w:rPr>
                <w:sz w:val="24"/>
                <w:szCs w:val="24"/>
              </w:rPr>
            </w:pPr>
            <w:r>
              <w:rPr>
                <w:sz w:val="24"/>
                <w:szCs w:val="24"/>
              </w:rPr>
              <w:t>Key staff resign</w:t>
            </w:r>
          </w:p>
        </w:tc>
        <w:tc>
          <w:tcPr>
            <w:tcW w:w="3464" w:type="dxa"/>
          </w:tcPr>
          <w:p w:rsidR="00ED7307" w:rsidRDefault="0011050F" w:rsidP="00937860">
            <w:pPr>
              <w:rPr>
                <w:sz w:val="24"/>
                <w:szCs w:val="24"/>
              </w:rPr>
            </w:pPr>
            <w:r>
              <w:rPr>
                <w:sz w:val="24"/>
                <w:szCs w:val="24"/>
              </w:rPr>
              <w:t>Chair to contact YLCA to provide advice on recruitment and aim to employ a qualified clerk.</w:t>
            </w:r>
          </w:p>
        </w:tc>
      </w:tr>
      <w:tr w:rsidR="00ED7307" w:rsidTr="00ED7307">
        <w:tc>
          <w:tcPr>
            <w:tcW w:w="2376" w:type="dxa"/>
          </w:tcPr>
          <w:p w:rsidR="00ED7307" w:rsidRDefault="00614248" w:rsidP="00937860">
            <w:pPr>
              <w:rPr>
                <w:sz w:val="24"/>
                <w:szCs w:val="24"/>
              </w:rPr>
            </w:pPr>
            <w:r>
              <w:rPr>
                <w:sz w:val="24"/>
                <w:szCs w:val="24"/>
              </w:rPr>
              <w:t>Website</w:t>
            </w:r>
          </w:p>
        </w:tc>
        <w:tc>
          <w:tcPr>
            <w:tcW w:w="3402" w:type="dxa"/>
          </w:tcPr>
          <w:p w:rsidR="00ED7307" w:rsidRDefault="00614248" w:rsidP="00937860">
            <w:pPr>
              <w:rPr>
                <w:sz w:val="24"/>
                <w:szCs w:val="24"/>
              </w:rPr>
            </w:pPr>
            <w:r>
              <w:rPr>
                <w:sz w:val="24"/>
                <w:szCs w:val="24"/>
              </w:rPr>
              <w:t>Clerk resigns or on long term sick leave</w:t>
            </w:r>
          </w:p>
        </w:tc>
        <w:tc>
          <w:tcPr>
            <w:tcW w:w="3464" w:type="dxa"/>
          </w:tcPr>
          <w:p w:rsidR="00ED7307" w:rsidRDefault="00614248" w:rsidP="00937860">
            <w:pPr>
              <w:rPr>
                <w:sz w:val="24"/>
                <w:szCs w:val="24"/>
              </w:rPr>
            </w:pPr>
            <w:r>
              <w:rPr>
                <w:sz w:val="24"/>
                <w:szCs w:val="24"/>
              </w:rPr>
              <w:t>Clerk has access details to the website to post agenda etc.</w:t>
            </w:r>
          </w:p>
        </w:tc>
      </w:tr>
      <w:tr w:rsidR="00ED7307" w:rsidTr="00ED7307">
        <w:tc>
          <w:tcPr>
            <w:tcW w:w="2376" w:type="dxa"/>
          </w:tcPr>
          <w:p w:rsidR="00ED7307" w:rsidRDefault="00ED04B3" w:rsidP="00937860">
            <w:pPr>
              <w:rPr>
                <w:sz w:val="24"/>
                <w:szCs w:val="24"/>
              </w:rPr>
            </w:pPr>
            <w:r>
              <w:rPr>
                <w:sz w:val="24"/>
                <w:szCs w:val="24"/>
              </w:rPr>
              <w:t>Banking</w:t>
            </w:r>
          </w:p>
        </w:tc>
        <w:tc>
          <w:tcPr>
            <w:tcW w:w="3402" w:type="dxa"/>
          </w:tcPr>
          <w:p w:rsidR="00ED7307" w:rsidRDefault="00ED04B3" w:rsidP="00937860">
            <w:pPr>
              <w:rPr>
                <w:sz w:val="24"/>
                <w:szCs w:val="24"/>
              </w:rPr>
            </w:pPr>
            <w:r>
              <w:rPr>
                <w:sz w:val="24"/>
                <w:szCs w:val="24"/>
              </w:rPr>
              <w:t>Clerk resigns or on long term sick leave</w:t>
            </w:r>
          </w:p>
        </w:tc>
        <w:tc>
          <w:tcPr>
            <w:tcW w:w="3464" w:type="dxa"/>
          </w:tcPr>
          <w:p w:rsidR="00ED7307" w:rsidRDefault="00ED04B3" w:rsidP="00937860">
            <w:pPr>
              <w:rPr>
                <w:sz w:val="24"/>
                <w:szCs w:val="24"/>
              </w:rPr>
            </w:pPr>
            <w:r>
              <w:rPr>
                <w:sz w:val="24"/>
                <w:szCs w:val="24"/>
              </w:rPr>
              <w:t xml:space="preserve">Cllr </w:t>
            </w:r>
            <w:proofErr w:type="spellStart"/>
            <w:r>
              <w:rPr>
                <w:sz w:val="24"/>
                <w:szCs w:val="24"/>
              </w:rPr>
              <w:t>Langhan</w:t>
            </w:r>
            <w:proofErr w:type="spellEnd"/>
            <w:r>
              <w:rPr>
                <w:sz w:val="24"/>
                <w:szCs w:val="24"/>
              </w:rPr>
              <w:t xml:space="preserve"> holds bank details and is authorised to make payments</w:t>
            </w:r>
          </w:p>
        </w:tc>
      </w:tr>
      <w:tr w:rsidR="00ED04B3" w:rsidTr="00ED7307">
        <w:tc>
          <w:tcPr>
            <w:tcW w:w="2376" w:type="dxa"/>
          </w:tcPr>
          <w:p w:rsidR="00ED04B3" w:rsidRDefault="00226B77" w:rsidP="00937860">
            <w:pPr>
              <w:rPr>
                <w:sz w:val="24"/>
                <w:szCs w:val="24"/>
              </w:rPr>
            </w:pPr>
            <w:r>
              <w:rPr>
                <w:sz w:val="24"/>
                <w:szCs w:val="24"/>
              </w:rPr>
              <w:lastRenderedPageBreak/>
              <w:t>IT and Data</w:t>
            </w:r>
          </w:p>
        </w:tc>
        <w:tc>
          <w:tcPr>
            <w:tcW w:w="3402" w:type="dxa"/>
          </w:tcPr>
          <w:p w:rsidR="00ED04B3" w:rsidRDefault="00226B77" w:rsidP="00937860">
            <w:pPr>
              <w:rPr>
                <w:sz w:val="24"/>
                <w:szCs w:val="24"/>
              </w:rPr>
            </w:pPr>
            <w:r>
              <w:rPr>
                <w:sz w:val="24"/>
                <w:szCs w:val="24"/>
              </w:rPr>
              <w:t>IT equipment is damaged irrecoverably, and backups have not worked</w:t>
            </w:r>
          </w:p>
        </w:tc>
        <w:tc>
          <w:tcPr>
            <w:tcW w:w="3464" w:type="dxa"/>
          </w:tcPr>
          <w:p w:rsidR="00ED04B3" w:rsidRDefault="00226B77" w:rsidP="00937860">
            <w:pPr>
              <w:rPr>
                <w:sz w:val="24"/>
                <w:szCs w:val="24"/>
              </w:rPr>
            </w:pPr>
            <w:r>
              <w:rPr>
                <w:sz w:val="24"/>
                <w:szCs w:val="24"/>
              </w:rPr>
              <w:t>Information is saved on the cloud</w:t>
            </w:r>
          </w:p>
        </w:tc>
      </w:tr>
      <w:tr w:rsidR="00ED04B3" w:rsidTr="00ED7307">
        <w:tc>
          <w:tcPr>
            <w:tcW w:w="2376" w:type="dxa"/>
          </w:tcPr>
          <w:p w:rsidR="00ED04B3" w:rsidRDefault="00226B77" w:rsidP="00937860">
            <w:pPr>
              <w:rPr>
                <w:sz w:val="24"/>
                <w:szCs w:val="24"/>
              </w:rPr>
            </w:pPr>
            <w:r>
              <w:rPr>
                <w:sz w:val="24"/>
                <w:szCs w:val="24"/>
              </w:rPr>
              <w:t>Building used for meetings</w:t>
            </w:r>
          </w:p>
        </w:tc>
        <w:tc>
          <w:tcPr>
            <w:tcW w:w="3402" w:type="dxa"/>
          </w:tcPr>
          <w:p w:rsidR="00ED04B3" w:rsidRDefault="00226B77" w:rsidP="00937860">
            <w:pPr>
              <w:rPr>
                <w:sz w:val="24"/>
                <w:szCs w:val="24"/>
              </w:rPr>
            </w:pPr>
            <w:r>
              <w:rPr>
                <w:sz w:val="24"/>
                <w:szCs w:val="24"/>
              </w:rPr>
              <w:t>Inability to access the Church Community Hall due to fire, flood, or other disaster</w:t>
            </w:r>
          </w:p>
        </w:tc>
        <w:tc>
          <w:tcPr>
            <w:tcW w:w="3464" w:type="dxa"/>
          </w:tcPr>
          <w:p w:rsidR="00ED04B3" w:rsidRDefault="00226B77" w:rsidP="00937860">
            <w:pPr>
              <w:rPr>
                <w:sz w:val="24"/>
                <w:szCs w:val="24"/>
              </w:rPr>
            </w:pPr>
            <w:r>
              <w:rPr>
                <w:sz w:val="24"/>
                <w:szCs w:val="24"/>
              </w:rPr>
              <w:t>An alternative suitable venue will hired within the Parish or a neighbouring Parish</w:t>
            </w:r>
          </w:p>
        </w:tc>
      </w:tr>
      <w:tr w:rsidR="00ED04B3" w:rsidTr="00ED7307">
        <w:tc>
          <w:tcPr>
            <w:tcW w:w="2376" w:type="dxa"/>
          </w:tcPr>
          <w:p w:rsidR="00ED04B3" w:rsidRDefault="00226B77" w:rsidP="00937860">
            <w:pPr>
              <w:rPr>
                <w:sz w:val="24"/>
                <w:szCs w:val="24"/>
              </w:rPr>
            </w:pPr>
            <w:r>
              <w:rPr>
                <w:sz w:val="24"/>
                <w:szCs w:val="24"/>
              </w:rPr>
              <w:t>Suppliers</w:t>
            </w:r>
          </w:p>
        </w:tc>
        <w:tc>
          <w:tcPr>
            <w:tcW w:w="3402" w:type="dxa"/>
          </w:tcPr>
          <w:p w:rsidR="00ED04B3" w:rsidRDefault="00226B77" w:rsidP="00937860">
            <w:pPr>
              <w:rPr>
                <w:sz w:val="24"/>
                <w:szCs w:val="24"/>
              </w:rPr>
            </w:pPr>
            <w:r>
              <w:rPr>
                <w:sz w:val="24"/>
                <w:szCs w:val="24"/>
              </w:rPr>
              <w:t>Companies cease trading</w:t>
            </w:r>
          </w:p>
        </w:tc>
        <w:tc>
          <w:tcPr>
            <w:tcW w:w="3464" w:type="dxa"/>
          </w:tcPr>
          <w:p w:rsidR="00ED04B3" w:rsidRDefault="00226B77" w:rsidP="00937860">
            <w:pPr>
              <w:rPr>
                <w:sz w:val="24"/>
                <w:szCs w:val="24"/>
              </w:rPr>
            </w:pPr>
            <w:r>
              <w:rPr>
                <w:sz w:val="24"/>
                <w:szCs w:val="24"/>
              </w:rPr>
              <w:t>New suppliers are found</w:t>
            </w:r>
          </w:p>
        </w:tc>
      </w:tr>
      <w:tr w:rsidR="00ED7307" w:rsidTr="00ED7307">
        <w:tc>
          <w:tcPr>
            <w:tcW w:w="2376" w:type="dxa"/>
          </w:tcPr>
          <w:p w:rsidR="00ED7307" w:rsidRDefault="00ED7307" w:rsidP="00937860">
            <w:pPr>
              <w:rPr>
                <w:sz w:val="24"/>
                <w:szCs w:val="24"/>
              </w:rPr>
            </w:pPr>
          </w:p>
        </w:tc>
        <w:tc>
          <w:tcPr>
            <w:tcW w:w="3402" w:type="dxa"/>
          </w:tcPr>
          <w:p w:rsidR="00ED7307" w:rsidRDefault="00ED7307" w:rsidP="00937860">
            <w:pPr>
              <w:rPr>
                <w:sz w:val="24"/>
                <w:szCs w:val="24"/>
              </w:rPr>
            </w:pPr>
          </w:p>
        </w:tc>
        <w:tc>
          <w:tcPr>
            <w:tcW w:w="3464" w:type="dxa"/>
          </w:tcPr>
          <w:p w:rsidR="00ED7307" w:rsidRDefault="00ED7307" w:rsidP="00937860">
            <w:pPr>
              <w:rPr>
                <w:sz w:val="24"/>
                <w:szCs w:val="24"/>
              </w:rPr>
            </w:pPr>
          </w:p>
        </w:tc>
      </w:tr>
    </w:tbl>
    <w:p w:rsidR="00C8483B" w:rsidRDefault="00C8483B" w:rsidP="00937860">
      <w:pPr>
        <w:rPr>
          <w:sz w:val="24"/>
          <w:szCs w:val="24"/>
        </w:rPr>
      </w:pPr>
    </w:p>
    <w:p w:rsidR="00AB7A62" w:rsidRPr="00AB7A62" w:rsidRDefault="00AB7A62" w:rsidP="00937860">
      <w:pPr>
        <w:rPr>
          <w:b/>
          <w:sz w:val="24"/>
          <w:szCs w:val="24"/>
          <w:u w:val="single"/>
        </w:rPr>
      </w:pPr>
      <w:r w:rsidRPr="00AB7A62">
        <w:rPr>
          <w:b/>
          <w:sz w:val="24"/>
          <w:szCs w:val="24"/>
          <w:u w:val="single"/>
        </w:rPr>
        <w:t>EMERGENCY CONTACTS</w:t>
      </w:r>
    </w:p>
    <w:p w:rsidR="00AB7A62" w:rsidRDefault="00AB7A62" w:rsidP="00937860">
      <w:pPr>
        <w:rPr>
          <w:sz w:val="24"/>
          <w:szCs w:val="24"/>
        </w:rPr>
      </w:pPr>
      <w:r>
        <w:rPr>
          <w:sz w:val="24"/>
          <w:szCs w:val="24"/>
        </w:rPr>
        <w:t>Listed here are the details of Key Persons that the Council may need to contact to make it aware of an emergency or serious business disruption.</w:t>
      </w:r>
    </w:p>
    <w:tbl>
      <w:tblPr>
        <w:tblStyle w:val="TableGrid"/>
        <w:tblW w:w="0" w:type="auto"/>
        <w:tblLook w:val="04A0"/>
      </w:tblPr>
      <w:tblGrid>
        <w:gridCol w:w="3369"/>
        <w:gridCol w:w="2465"/>
        <w:gridCol w:w="3408"/>
      </w:tblGrid>
      <w:tr w:rsidR="002C0799" w:rsidTr="002C0799">
        <w:tc>
          <w:tcPr>
            <w:tcW w:w="3369" w:type="dxa"/>
            <w:shd w:val="clear" w:color="auto" w:fill="D9D9D9" w:themeFill="background1" w:themeFillShade="D9"/>
          </w:tcPr>
          <w:p w:rsidR="002C0799" w:rsidRPr="002C0799" w:rsidRDefault="002C0799" w:rsidP="00937860">
            <w:pPr>
              <w:rPr>
                <w:b/>
                <w:sz w:val="24"/>
                <w:szCs w:val="24"/>
              </w:rPr>
            </w:pPr>
            <w:r w:rsidRPr="002C0799">
              <w:rPr>
                <w:b/>
                <w:sz w:val="24"/>
                <w:szCs w:val="24"/>
              </w:rPr>
              <w:t>Name</w:t>
            </w:r>
          </w:p>
        </w:tc>
        <w:tc>
          <w:tcPr>
            <w:tcW w:w="2465" w:type="dxa"/>
            <w:shd w:val="clear" w:color="auto" w:fill="D9D9D9" w:themeFill="background1" w:themeFillShade="D9"/>
          </w:tcPr>
          <w:p w:rsidR="002C0799" w:rsidRPr="002C0799" w:rsidRDefault="002C0799" w:rsidP="00937860">
            <w:pPr>
              <w:rPr>
                <w:b/>
                <w:sz w:val="24"/>
                <w:szCs w:val="24"/>
              </w:rPr>
            </w:pPr>
            <w:r w:rsidRPr="002C0799">
              <w:rPr>
                <w:b/>
                <w:sz w:val="24"/>
                <w:szCs w:val="24"/>
              </w:rPr>
              <w:t>Telephone</w:t>
            </w:r>
          </w:p>
        </w:tc>
        <w:tc>
          <w:tcPr>
            <w:tcW w:w="3408" w:type="dxa"/>
            <w:shd w:val="clear" w:color="auto" w:fill="D9D9D9" w:themeFill="background1" w:themeFillShade="D9"/>
          </w:tcPr>
          <w:p w:rsidR="002C0799" w:rsidRPr="002C0799" w:rsidRDefault="002C0799" w:rsidP="00937860">
            <w:pPr>
              <w:rPr>
                <w:b/>
                <w:sz w:val="24"/>
                <w:szCs w:val="24"/>
              </w:rPr>
            </w:pPr>
            <w:r w:rsidRPr="002C0799">
              <w:rPr>
                <w:b/>
                <w:sz w:val="24"/>
                <w:szCs w:val="24"/>
              </w:rPr>
              <w:t>Email</w:t>
            </w:r>
          </w:p>
        </w:tc>
      </w:tr>
      <w:tr w:rsidR="002C0799" w:rsidTr="002C0799">
        <w:tc>
          <w:tcPr>
            <w:tcW w:w="3369" w:type="dxa"/>
          </w:tcPr>
          <w:p w:rsidR="002C0799" w:rsidRDefault="002C0799" w:rsidP="00937860">
            <w:pPr>
              <w:rPr>
                <w:sz w:val="24"/>
                <w:szCs w:val="24"/>
              </w:rPr>
            </w:pPr>
            <w:r>
              <w:rPr>
                <w:sz w:val="24"/>
                <w:szCs w:val="24"/>
              </w:rPr>
              <w:t>Chair: Janet Smith</w:t>
            </w:r>
          </w:p>
        </w:tc>
        <w:tc>
          <w:tcPr>
            <w:tcW w:w="2465" w:type="dxa"/>
          </w:tcPr>
          <w:p w:rsidR="002C0799" w:rsidRDefault="002C0799" w:rsidP="00937860">
            <w:pPr>
              <w:rPr>
                <w:sz w:val="24"/>
                <w:szCs w:val="24"/>
              </w:rPr>
            </w:pPr>
            <w:r>
              <w:rPr>
                <w:sz w:val="24"/>
                <w:szCs w:val="24"/>
              </w:rPr>
              <w:t>07999930056</w:t>
            </w:r>
          </w:p>
        </w:tc>
        <w:tc>
          <w:tcPr>
            <w:tcW w:w="3408" w:type="dxa"/>
          </w:tcPr>
          <w:p w:rsidR="002C0799" w:rsidRDefault="002C0799" w:rsidP="002C0799">
            <w:pPr>
              <w:rPr>
                <w:sz w:val="24"/>
                <w:szCs w:val="24"/>
              </w:rPr>
            </w:pPr>
            <w:r>
              <w:rPr>
                <w:sz w:val="24"/>
                <w:szCs w:val="24"/>
              </w:rPr>
              <w:t>janetlaz52@gmail.com</w:t>
            </w:r>
          </w:p>
        </w:tc>
      </w:tr>
      <w:tr w:rsidR="002C0799" w:rsidTr="002C0799">
        <w:tc>
          <w:tcPr>
            <w:tcW w:w="3369" w:type="dxa"/>
          </w:tcPr>
          <w:p w:rsidR="002C0799" w:rsidRDefault="002C0799" w:rsidP="00937860">
            <w:pPr>
              <w:rPr>
                <w:sz w:val="24"/>
                <w:szCs w:val="24"/>
              </w:rPr>
            </w:pPr>
            <w:r>
              <w:rPr>
                <w:sz w:val="24"/>
                <w:szCs w:val="24"/>
              </w:rPr>
              <w:t xml:space="preserve">Clerk: Philip </w:t>
            </w:r>
            <w:proofErr w:type="spellStart"/>
            <w:r>
              <w:rPr>
                <w:sz w:val="24"/>
                <w:szCs w:val="24"/>
              </w:rPr>
              <w:t>Brunyard</w:t>
            </w:r>
            <w:proofErr w:type="spellEnd"/>
          </w:p>
        </w:tc>
        <w:tc>
          <w:tcPr>
            <w:tcW w:w="2465" w:type="dxa"/>
          </w:tcPr>
          <w:p w:rsidR="002C0799" w:rsidRDefault="002C0799" w:rsidP="00937860">
            <w:pPr>
              <w:rPr>
                <w:sz w:val="24"/>
                <w:szCs w:val="24"/>
              </w:rPr>
            </w:pPr>
            <w:r>
              <w:rPr>
                <w:sz w:val="24"/>
                <w:szCs w:val="24"/>
              </w:rPr>
              <w:t>01757 228171</w:t>
            </w:r>
          </w:p>
        </w:tc>
        <w:tc>
          <w:tcPr>
            <w:tcW w:w="3408" w:type="dxa"/>
          </w:tcPr>
          <w:p w:rsidR="002C0799" w:rsidRDefault="002C0799" w:rsidP="002C0799">
            <w:pPr>
              <w:rPr>
                <w:sz w:val="24"/>
                <w:szCs w:val="24"/>
              </w:rPr>
            </w:pPr>
            <w:r>
              <w:rPr>
                <w:sz w:val="24"/>
                <w:szCs w:val="24"/>
              </w:rPr>
              <w:t>philip.brunyard@btinternet.com</w:t>
            </w:r>
          </w:p>
        </w:tc>
      </w:tr>
      <w:tr w:rsidR="002C0799" w:rsidTr="002C0799">
        <w:tc>
          <w:tcPr>
            <w:tcW w:w="3369" w:type="dxa"/>
          </w:tcPr>
          <w:p w:rsidR="002C0799" w:rsidRDefault="002C0799" w:rsidP="00FF0569">
            <w:pPr>
              <w:rPr>
                <w:sz w:val="24"/>
                <w:szCs w:val="24"/>
              </w:rPr>
            </w:pPr>
            <w:r>
              <w:rPr>
                <w:sz w:val="24"/>
                <w:szCs w:val="24"/>
              </w:rPr>
              <w:t>Vice Chair</w:t>
            </w:r>
            <w:r>
              <w:rPr>
                <w:sz w:val="24"/>
                <w:szCs w:val="24"/>
              </w:rPr>
              <w:t xml:space="preserve">: Philip </w:t>
            </w:r>
            <w:proofErr w:type="spellStart"/>
            <w:r>
              <w:rPr>
                <w:sz w:val="24"/>
                <w:szCs w:val="24"/>
              </w:rPr>
              <w:t>Brunyard</w:t>
            </w:r>
            <w:proofErr w:type="spellEnd"/>
          </w:p>
        </w:tc>
        <w:tc>
          <w:tcPr>
            <w:tcW w:w="2465" w:type="dxa"/>
          </w:tcPr>
          <w:p w:rsidR="002C0799" w:rsidRDefault="002C0799" w:rsidP="00FF0569">
            <w:pPr>
              <w:rPr>
                <w:sz w:val="24"/>
                <w:szCs w:val="24"/>
              </w:rPr>
            </w:pPr>
            <w:r>
              <w:rPr>
                <w:sz w:val="24"/>
                <w:szCs w:val="24"/>
              </w:rPr>
              <w:t>01757 228171</w:t>
            </w:r>
          </w:p>
        </w:tc>
        <w:tc>
          <w:tcPr>
            <w:tcW w:w="3408" w:type="dxa"/>
          </w:tcPr>
          <w:p w:rsidR="002C0799" w:rsidRDefault="002C0799" w:rsidP="00FF0569">
            <w:pPr>
              <w:rPr>
                <w:sz w:val="24"/>
                <w:szCs w:val="24"/>
              </w:rPr>
            </w:pPr>
            <w:r>
              <w:rPr>
                <w:sz w:val="24"/>
                <w:szCs w:val="24"/>
              </w:rPr>
              <w:t>philip.brunyard@btinternet.com</w:t>
            </w:r>
          </w:p>
        </w:tc>
      </w:tr>
    </w:tbl>
    <w:p w:rsidR="00AB7A62" w:rsidRDefault="00AB7A62" w:rsidP="00937860">
      <w:pPr>
        <w:rPr>
          <w:sz w:val="24"/>
          <w:szCs w:val="24"/>
        </w:rPr>
      </w:pPr>
    </w:p>
    <w:p w:rsidR="00BA4318" w:rsidRPr="00BA4318" w:rsidRDefault="00BA4318" w:rsidP="00937860">
      <w:pPr>
        <w:rPr>
          <w:b/>
          <w:sz w:val="24"/>
          <w:szCs w:val="24"/>
          <w:u w:val="single"/>
        </w:rPr>
      </w:pPr>
      <w:r w:rsidRPr="00BA4318">
        <w:rPr>
          <w:b/>
          <w:sz w:val="24"/>
          <w:szCs w:val="24"/>
          <w:u w:val="single"/>
        </w:rPr>
        <w:t>BUSINESS CONTACTS</w:t>
      </w:r>
    </w:p>
    <w:p w:rsidR="00BA4318" w:rsidRDefault="00BA4318" w:rsidP="00BA4318">
      <w:pPr>
        <w:rPr>
          <w:sz w:val="24"/>
          <w:szCs w:val="24"/>
        </w:rPr>
      </w:pPr>
      <w:r>
        <w:rPr>
          <w:sz w:val="24"/>
          <w:szCs w:val="24"/>
        </w:rPr>
        <w:t>Listed here are the Council’s key customers and suppliers: they will be contacted in the event of an emergency or serious business disruption.</w:t>
      </w:r>
    </w:p>
    <w:tbl>
      <w:tblPr>
        <w:tblStyle w:val="TableGrid"/>
        <w:tblW w:w="0" w:type="auto"/>
        <w:tblLook w:val="04A0"/>
      </w:tblPr>
      <w:tblGrid>
        <w:gridCol w:w="3510"/>
        <w:gridCol w:w="2977"/>
        <w:gridCol w:w="2755"/>
      </w:tblGrid>
      <w:tr w:rsidR="00452A06" w:rsidRPr="002C0799" w:rsidTr="00D613BD">
        <w:tc>
          <w:tcPr>
            <w:tcW w:w="3510" w:type="dxa"/>
            <w:shd w:val="clear" w:color="auto" w:fill="D9D9D9" w:themeFill="background1" w:themeFillShade="D9"/>
          </w:tcPr>
          <w:p w:rsidR="00452A06" w:rsidRPr="002C0799" w:rsidRDefault="00452A06" w:rsidP="00FF0569">
            <w:pPr>
              <w:rPr>
                <w:b/>
                <w:sz w:val="24"/>
                <w:szCs w:val="24"/>
              </w:rPr>
            </w:pPr>
            <w:r>
              <w:rPr>
                <w:b/>
                <w:sz w:val="24"/>
                <w:szCs w:val="24"/>
              </w:rPr>
              <w:t>Contract details</w:t>
            </w:r>
          </w:p>
        </w:tc>
        <w:tc>
          <w:tcPr>
            <w:tcW w:w="2977" w:type="dxa"/>
            <w:shd w:val="clear" w:color="auto" w:fill="D9D9D9" w:themeFill="background1" w:themeFillShade="D9"/>
          </w:tcPr>
          <w:p w:rsidR="00452A06" w:rsidRPr="002C0799" w:rsidRDefault="00452A06" w:rsidP="00FF0569">
            <w:pPr>
              <w:rPr>
                <w:b/>
                <w:sz w:val="24"/>
                <w:szCs w:val="24"/>
              </w:rPr>
            </w:pPr>
            <w:r>
              <w:rPr>
                <w:b/>
                <w:sz w:val="24"/>
                <w:szCs w:val="24"/>
              </w:rPr>
              <w:t>Company</w:t>
            </w:r>
          </w:p>
        </w:tc>
        <w:tc>
          <w:tcPr>
            <w:tcW w:w="2755" w:type="dxa"/>
            <w:shd w:val="clear" w:color="auto" w:fill="D9D9D9" w:themeFill="background1" w:themeFillShade="D9"/>
          </w:tcPr>
          <w:p w:rsidR="00452A06" w:rsidRPr="002C0799" w:rsidRDefault="00452A06" w:rsidP="00FF0569">
            <w:pPr>
              <w:rPr>
                <w:b/>
                <w:sz w:val="24"/>
                <w:szCs w:val="24"/>
              </w:rPr>
            </w:pPr>
            <w:r>
              <w:rPr>
                <w:b/>
                <w:sz w:val="24"/>
                <w:szCs w:val="24"/>
              </w:rPr>
              <w:t>Contact details</w:t>
            </w:r>
          </w:p>
        </w:tc>
      </w:tr>
      <w:tr w:rsidR="00452A06" w:rsidTr="00D613BD">
        <w:tc>
          <w:tcPr>
            <w:tcW w:w="3510" w:type="dxa"/>
          </w:tcPr>
          <w:p w:rsidR="00452A06" w:rsidRDefault="00452A06" w:rsidP="00FF0569">
            <w:pPr>
              <w:rPr>
                <w:sz w:val="24"/>
                <w:szCs w:val="24"/>
              </w:rPr>
            </w:pPr>
            <w:r>
              <w:rPr>
                <w:sz w:val="24"/>
                <w:szCs w:val="24"/>
              </w:rPr>
              <w:t>Website Host/Provider</w:t>
            </w:r>
          </w:p>
        </w:tc>
        <w:tc>
          <w:tcPr>
            <w:tcW w:w="2977" w:type="dxa"/>
          </w:tcPr>
          <w:p w:rsidR="00452A06" w:rsidRDefault="00452A06" w:rsidP="00FF0569">
            <w:pPr>
              <w:rPr>
                <w:sz w:val="24"/>
                <w:szCs w:val="24"/>
              </w:rPr>
            </w:pPr>
            <w:r>
              <w:rPr>
                <w:sz w:val="24"/>
                <w:szCs w:val="24"/>
              </w:rPr>
              <w:t>Vision ICT</w:t>
            </w:r>
          </w:p>
        </w:tc>
        <w:tc>
          <w:tcPr>
            <w:tcW w:w="2755" w:type="dxa"/>
          </w:tcPr>
          <w:p w:rsidR="00452A06" w:rsidRDefault="004D1870" w:rsidP="00FF0569">
            <w:pPr>
              <w:rPr>
                <w:sz w:val="24"/>
                <w:szCs w:val="24"/>
              </w:rPr>
            </w:pPr>
            <w:r>
              <w:rPr>
                <w:sz w:val="24"/>
                <w:szCs w:val="24"/>
              </w:rPr>
              <w:t>Tel: 01392 669497</w:t>
            </w:r>
          </w:p>
        </w:tc>
      </w:tr>
      <w:tr w:rsidR="00452A06" w:rsidTr="00D613BD">
        <w:tc>
          <w:tcPr>
            <w:tcW w:w="3510" w:type="dxa"/>
          </w:tcPr>
          <w:p w:rsidR="00452A06" w:rsidRDefault="004D1870" w:rsidP="004F1D85">
            <w:pPr>
              <w:rPr>
                <w:sz w:val="24"/>
                <w:szCs w:val="24"/>
              </w:rPr>
            </w:pPr>
            <w:r>
              <w:rPr>
                <w:sz w:val="24"/>
                <w:szCs w:val="24"/>
              </w:rPr>
              <w:t>Electric suppl</w:t>
            </w:r>
            <w:r w:rsidR="004F1D85">
              <w:rPr>
                <w:sz w:val="24"/>
                <w:szCs w:val="24"/>
              </w:rPr>
              <w:t>y</w:t>
            </w:r>
            <w:r>
              <w:rPr>
                <w:sz w:val="24"/>
                <w:szCs w:val="24"/>
              </w:rPr>
              <w:t xml:space="preserve"> to Doorstep Green</w:t>
            </w:r>
          </w:p>
        </w:tc>
        <w:tc>
          <w:tcPr>
            <w:tcW w:w="2977" w:type="dxa"/>
          </w:tcPr>
          <w:p w:rsidR="00452A06" w:rsidRDefault="004D1870" w:rsidP="00FF0569">
            <w:pPr>
              <w:rPr>
                <w:sz w:val="24"/>
                <w:szCs w:val="24"/>
              </w:rPr>
            </w:pPr>
            <w:proofErr w:type="spellStart"/>
            <w:r>
              <w:rPr>
                <w:sz w:val="24"/>
                <w:szCs w:val="24"/>
              </w:rPr>
              <w:t>Ecotricity</w:t>
            </w:r>
            <w:proofErr w:type="spellEnd"/>
          </w:p>
        </w:tc>
        <w:tc>
          <w:tcPr>
            <w:tcW w:w="2755" w:type="dxa"/>
          </w:tcPr>
          <w:p w:rsidR="00452A06" w:rsidRDefault="004D1870" w:rsidP="00FF0569">
            <w:pPr>
              <w:rPr>
                <w:sz w:val="24"/>
                <w:szCs w:val="24"/>
              </w:rPr>
            </w:pPr>
            <w:r>
              <w:rPr>
                <w:sz w:val="24"/>
                <w:szCs w:val="24"/>
              </w:rPr>
              <w:t>Tel: 0345 5557100</w:t>
            </w:r>
          </w:p>
        </w:tc>
      </w:tr>
      <w:tr w:rsidR="004F1D85" w:rsidTr="00D613BD">
        <w:tc>
          <w:tcPr>
            <w:tcW w:w="3510" w:type="dxa"/>
          </w:tcPr>
          <w:p w:rsidR="004F1D85" w:rsidRDefault="004F1D85" w:rsidP="00FF0569">
            <w:pPr>
              <w:rPr>
                <w:sz w:val="24"/>
                <w:szCs w:val="24"/>
              </w:rPr>
            </w:pPr>
            <w:r>
              <w:rPr>
                <w:sz w:val="24"/>
                <w:szCs w:val="24"/>
              </w:rPr>
              <w:t>Electric supply to street lights</w:t>
            </w:r>
          </w:p>
        </w:tc>
        <w:tc>
          <w:tcPr>
            <w:tcW w:w="2977" w:type="dxa"/>
          </w:tcPr>
          <w:p w:rsidR="004F1D85" w:rsidRDefault="004F1D85" w:rsidP="00FF0569">
            <w:pPr>
              <w:rPr>
                <w:sz w:val="24"/>
                <w:szCs w:val="24"/>
              </w:rPr>
            </w:pPr>
            <w:r>
              <w:rPr>
                <w:sz w:val="24"/>
                <w:szCs w:val="24"/>
              </w:rPr>
              <w:t>North Yorkshire Council</w:t>
            </w:r>
          </w:p>
        </w:tc>
        <w:tc>
          <w:tcPr>
            <w:tcW w:w="2755" w:type="dxa"/>
          </w:tcPr>
          <w:p w:rsidR="004F1D85" w:rsidRDefault="004F1D85" w:rsidP="00FF0569">
            <w:pPr>
              <w:rPr>
                <w:sz w:val="24"/>
                <w:szCs w:val="24"/>
              </w:rPr>
            </w:pPr>
            <w:r>
              <w:rPr>
                <w:sz w:val="24"/>
                <w:szCs w:val="24"/>
              </w:rPr>
              <w:t>0300 131 2131</w:t>
            </w:r>
          </w:p>
        </w:tc>
      </w:tr>
      <w:tr w:rsidR="00452A06" w:rsidTr="00D613BD">
        <w:tc>
          <w:tcPr>
            <w:tcW w:w="3510" w:type="dxa"/>
          </w:tcPr>
          <w:p w:rsidR="00452A06" w:rsidRDefault="004D1870" w:rsidP="00FF0569">
            <w:pPr>
              <w:rPr>
                <w:sz w:val="24"/>
                <w:szCs w:val="24"/>
              </w:rPr>
            </w:pPr>
            <w:r>
              <w:rPr>
                <w:sz w:val="24"/>
                <w:szCs w:val="24"/>
              </w:rPr>
              <w:t>Grass cutting</w:t>
            </w:r>
          </w:p>
        </w:tc>
        <w:tc>
          <w:tcPr>
            <w:tcW w:w="2977" w:type="dxa"/>
          </w:tcPr>
          <w:p w:rsidR="00452A06" w:rsidRDefault="004D1870" w:rsidP="00FF0569">
            <w:pPr>
              <w:rPr>
                <w:sz w:val="24"/>
                <w:szCs w:val="24"/>
              </w:rPr>
            </w:pPr>
            <w:r>
              <w:rPr>
                <w:sz w:val="24"/>
                <w:szCs w:val="24"/>
              </w:rPr>
              <w:t xml:space="preserve">S G </w:t>
            </w:r>
            <w:proofErr w:type="spellStart"/>
            <w:r>
              <w:rPr>
                <w:sz w:val="24"/>
                <w:szCs w:val="24"/>
              </w:rPr>
              <w:t>Parkin</w:t>
            </w:r>
            <w:proofErr w:type="spellEnd"/>
            <w:r>
              <w:rPr>
                <w:sz w:val="24"/>
                <w:szCs w:val="24"/>
              </w:rPr>
              <w:t xml:space="preserve"> Landscapes</w:t>
            </w:r>
          </w:p>
        </w:tc>
        <w:tc>
          <w:tcPr>
            <w:tcW w:w="2755" w:type="dxa"/>
          </w:tcPr>
          <w:p w:rsidR="00452A06" w:rsidRDefault="004D1870" w:rsidP="00FF0569">
            <w:pPr>
              <w:rPr>
                <w:sz w:val="24"/>
                <w:szCs w:val="24"/>
              </w:rPr>
            </w:pPr>
            <w:r>
              <w:rPr>
                <w:sz w:val="24"/>
                <w:szCs w:val="24"/>
              </w:rPr>
              <w:t xml:space="preserve">Tel: </w:t>
            </w:r>
            <w:r w:rsidR="004F1D85">
              <w:rPr>
                <w:sz w:val="24"/>
                <w:szCs w:val="24"/>
              </w:rPr>
              <w:t>07971076428</w:t>
            </w:r>
          </w:p>
        </w:tc>
      </w:tr>
      <w:tr w:rsidR="00C604BB" w:rsidTr="00D613BD">
        <w:tc>
          <w:tcPr>
            <w:tcW w:w="3510" w:type="dxa"/>
          </w:tcPr>
          <w:p w:rsidR="00C604BB" w:rsidRDefault="00C604BB" w:rsidP="00FF0569">
            <w:pPr>
              <w:rPr>
                <w:sz w:val="24"/>
                <w:szCs w:val="24"/>
              </w:rPr>
            </w:pPr>
            <w:r>
              <w:rPr>
                <w:sz w:val="24"/>
                <w:szCs w:val="24"/>
              </w:rPr>
              <w:t>Street light maintenance</w:t>
            </w:r>
          </w:p>
        </w:tc>
        <w:tc>
          <w:tcPr>
            <w:tcW w:w="2977" w:type="dxa"/>
          </w:tcPr>
          <w:p w:rsidR="00C604BB" w:rsidRDefault="00C604BB" w:rsidP="00FF0569">
            <w:pPr>
              <w:rPr>
                <w:sz w:val="24"/>
                <w:szCs w:val="24"/>
              </w:rPr>
            </w:pPr>
            <w:r>
              <w:rPr>
                <w:sz w:val="24"/>
                <w:szCs w:val="24"/>
              </w:rPr>
              <w:t>Acorn Lighting Services Ltd</w:t>
            </w:r>
          </w:p>
        </w:tc>
        <w:tc>
          <w:tcPr>
            <w:tcW w:w="2755" w:type="dxa"/>
          </w:tcPr>
          <w:p w:rsidR="00C604BB" w:rsidRDefault="00C604BB" w:rsidP="00FF0569">
            <w:pPr>
              <w:rPr>
                <w:sz w:val="24"/>
                <w:szCs w:val="24"/>
              </w:rPr>
            </w:pPr>
            <w:r>
              <w:rPr>
                <w:sz w:val="24"/>
                <w:szCs w:val="24"/>
              </w:rPr>
              <w:t>Tel: 01423 525677</w:t>
            </w:r>
          </w:p>
        </w:tc>
      </w:tr>
    </w:tbl>
    <w:p w:rsidR="00BA4318" w:rsidRDefault="00BA4318" w:rsidP="00BA4318">
      <w:pPr>
        <w:rPr>
          <w:sz w:val="24"/>
          <w:szCs w:val="24"/>
        </w:rPr>
      </w:pPr>
    </w:p>
    <w:p w:rsidR="00BA4318" w:rsidRPr="00DD07CB" w:rsidRDefault="00DD07CB" w:rsidP="00937860">
      <w:pPr>
        <w:rPr>
          <w:b/>
          <w:sz w:val="24"/>
          <w:szCs w:val="24"/>
          <w:u w:val="single"/>
        </w:rPr>
      </w:pPr>
      <w:r w:rsidRPr="00DD07CB">
        <w:rPr>
          <w:b/>
          <w:sz w:val="24"/>
          <w:szCs w:val="24"/>
          <w:u w:val="single"/>
        </w:rPr>
        <w:t>INSURANCE AND BANK DETAILS</w:t>
      </w:r>
    </w:p>
    <w:tbl>
      <w:tblPr>
        <w:tblStyle w:val="TableGrid"/>
        <w:tblW w:w="0" w:type="auto"/>
        <w:tblLook w:val="04A0"/>
      </w:tblPr>
      <w:tblGrid>
        <w:gridCol w:w="3510"/>
        <w:gridCol w:w="2977"/>
        <w:gridCol w:w="2755"/>
      </w:tblGrid>
      <w:tr w:rsidR="00DD07CB" w:rsidRPr="002C0799" w:rsidTr="00FF0569">
        <w:tc>
          <w:tcPr>
            <w:tcW w:w="3510" w:type="dxa"/>
            <w:shd w:val="clear" w:color="auto" w:fill="D9D9D9" w:themeFill="background1" w:themeFillShade="D9"/>
          </w:tcPr>
          <w:p w:rsidR="00DD07CB" w:rsidRPr="002C0799" w:rsidRDefault="00DD07CB" w:rsidP="00FF0569">
            <w:pPr>
              <w:rPr>
                <w:b/>
                <w:sz w:val="24"/>
                <w:szCs w:val="24"/>
              </w:rPr>
            </w:pPr>
            <w:r>
              <w:rPr>
                <w:b/>
                <w:sz w:val="24"/>
                <w:szCs w:val="24"/>
              </w:rPr>
              <w:t>Service</w:t>
            </w:r>
          </w:p>
        </w:tc>
        <w:tc>
          <w:tcPr>
            <w:tcW w:w="2977" w:type="dxa"/>
            <w:shd w:val="clear" w:color="auto" w:fill="D9D9D9" w:themeFill="background1" w:themeFillShade="D9"/>
          </w:tcPr>
          <w:p w:rsidR="00DD07CB" w:rsidRPr="002C0799" w:rsidRDefault="00DD07CB" w:rsidP="00FF0569">
            <w:pPr>
              <w:rPr>
                <w:b/>
                <w:sz w:val="24"/>
                <w:szCs w:val="24"/>
              </w:rPr>
            </w:pPr>
            <w:r>
              <w:rPr>
                <w:b/>
                <w:sz w:val="24"/>
                <w:szCs w:val="24"/>
              </w:rPr>
              <w:t>Company</w:t>
            </w:r>
          </w:p>
        </w:tc>
        <w:tc>
          <w:tcPr>
            <w:tcW w:w="2755" w:type="dxa"/>
            <w:shd w:val="clear" w:color="auto" w:fill="D9D9D9" w:themeFill="background1" w:themeFillShade="D9"/>
          </w:tcPr>
          <w:p w:rsidR="00DD07CB" w:rsidRPr="002C0799" w:rsidRDefault="00DD07CB" w:rsidP="00FF0569">
            <w:pPr>
              <w:rPr>
                <w:b/>
                <w:sz w:val="24"/>
                <w:szCs w:val="24"/>
              </w:rPr>
            </w:pPr>
            <w:r>
              <w:rPr>
                <w:b/>
                <w:sz w:val="24"/>
                <w:szCs w:val="24"/>
              </w:rPr>
              <w:t>Contact details</w:t>
            </w:r>
          </w:p>
        </w:tc>
      </w:tr>
      <w:tr w:rsidR="00DD07CB" w:rsidTr="00FF0569">
        <w:tc>
          <w:tcPr>
            <w:tcW w:w="3510" w:type="dxa"/>
          </w:tcPr>
          <w:p w:rsidR="00DD07CB" w:rsidRDefault="00DD07CB" w:rsidP="00FF0569">
            <w:pPr>
              <w:rPr>
                <w:sz w:val="24"/>
                <w:szCs w:val="24"/>
              </w:rPr>
            </w:pPr>
            <w:r>
              <w:rPr>
                <w:sz w:val="24"/>
                <w:szCs w:val="24"/>
              </w:rPr>
              <w:t>Insurance</w:t>
            </w:r>
          </w:p>
        </w:tc>
        <w:tc>
          <w:tcPr>
            <w:tcW w:w="2977" w:type="dxa"/>
          </w:tcPr>
          <w:p w:rsidR="00DD07CB" w:rsidRDefault="00DD07CB" w:rsidP="00FF0569">
            <w:pPr>
              <w:rPr>
                <w:sz w:val="24"/>
                <w:szCs w:val="24"/>
              </w:rPr>
            </w:pPr>
            <w:r>
              <w:rPr>
                <w:sz w:val="24"/>
                <w:szCs w:val="24"/>
              </w:rPr>
              <w:t>Clear Councils</w:t>
            </w:r>
          </w:p>
        </w:tc>
        <w:tc>
          <w:tcPr>
            <w:tcW w:w="2755" w:type="dxa"/>
          </w:tcPr>
          <w:p w:rsidR="00DD07CB" w:rsidRDefault="00DD07CB" w:rsidP="00FF0569">
            <w:pPr>
              <w:rPr>
                <w:sz w:val="24"/>
                <w:szCs w:val="24"/>
              </w:rPr>
            </w:pPr>
            <w:r>
              <w:rPr>
                <w:sz w:val="24"/>
                <w:szCs w:val="24"/>
              </w:rPr>
              <w:t>Tel: 0330 0130036</w:t>
            </w:r>
          </w:p>
        </w:tc>
      </w:tr>
      <w:tr w:rsidR="00DD07CB" w:rsidTr="00FF0569">
        <w:tc>
          <w:tcPr>
            <w:tcW w:w="3510" w:type="dxa"/>
          </w:tcPr>
          <w:p w:rsidR="00DD07CB" w:rsidRDefault="00DD07CB" w:rsidP="00FF0569">
            <w:pPr>
              <w:rPr>
                <w:sz w:val="24"/>
                <w:szCs w:val="24"/>
              </w:rPr>
            </w:pPr>
            <w:r>
              <w:rPr>
                <w:sz w:val="24"/>
                <w:szCs w:val="24"/>
              </w:rPr>
              <w:t>Bank</w:t>
            </w:r>
          </w:p>
        </w:tc>
        <w:tc>
          <w:tcPr>
            <w:tcW w:w="2977" w:type="dxa"/>
          </w:tcPr>
          <w:p w:rsidR="00DD07CB" w:rsidRDefault="00DD07CB" w:rsidP="00FF0569">
            <w:pPr>
              <w:rPr>
                <w:sz w:val="24"/>
                <w:szCs w:val="24"/>
              </w:rPr>
            </w:pPr>
            <w:r>
              <w:rPr>
                <w:sz w:val="24"/>
                <w:szCs w:val="24"/>
              </w:rPr>
              <w:t>HSBC</w:t>
            </w:r>
          </w:p>
        </w:tc>
        <w:tc>
          <w:tcPr>
            <w:tcW w:w="2755" w:type="dxa"/>
          </w:tcPr>
          <w:p w:rsidR="00DD07CB" w:rsidRDefault="00DD07CB" w:rsidP="00FF0569">
            <w:pPr>
              <w:rPr>
                <w:sz w:val="24"/>
                <w:szCs w:val="24"/>
              </w:rPr>
            </w:pPr>
            <w:r>
              <w:rPr>
                <w:sz w:val="24"/>
                <w:szCs w:val="24"/>
              </w:rPr>
              <w:t>Tel: 03457 606060</w:t>
            </w:r>
          </w:p>
        </w:tc>
      </w:tr>
    </w:tbl>
    <w:p w:rsidR="00DD07CB" w:rsidRDefault="00DD07CB" w:rsidP="00937860">
      <w:pPr>
        <w:rPr>
          <w:sz w:val="24"/>
          <w:szCs w:val="24"/>
        </w:rPr>
      </w:pPr>
    </w:p>
    <w:p w:rsidR="00B42E34" w:rsidRPr="00300039" w:rsidRDefault="00300039" w:rsidP="00937860">
      <w:pPr>
        <w:rPr>
          <w:b/>
          <w:sz w:val="24"/>
          <w:szCs w:val="24"/>
          <w:u w:val="single"/>
        </w:rPr>
      </w:pPr>
      <w:r w:rsidRPr="00300039">
        <w:rPr>
          <w:b/>
          <w:sz w:val="24"/>
          <w:szCs w:val="24"/>
          <w:u w:val="single"/>
        </w:rPr>
        <w:t>OTHER USEFUL CONTACTS</w:t>
      </w:r>
    </w:p>
    <w:tbl>
      <w:tblPr>
        <w:tblStyle w:val="TableGrid"/>
        <w:tblW w:w="0" w:type="auto"/>
        <w:tblLook w:val="04A0"/>
      </w:tblPr>
      <w:tblGrid>
        <w:gridCol w:w="3510"/>
        <w:gridCol w:w="2755"/>
      </w:tblGrid>
      <w:tr w:rsidR="00300039" w:rsidRPr="002C0799" w:rsidTr="00FF0569">
        <w:tc>
          <w:tcPr>
            <w:tcW w:w="3510" w:type="dxa"/>
            <w:shd w:val="clear" w:color="auto" w:fill="D9D9D9" w:themeFill="background1" w:themeFillShade="D9"/>
          </w:tcPr>
          <w:p w:rsidR="00300039" w:rsidRPr="002C0799" w:rsidRDefault="00300039" w:rsidP="00FF0569">
            <w:pPr>
              <w:rPr>
                <w:b/>
                <w:sz w:val="24"/>
                <w:szCs w:val="24"/>
              </w:rPr>
            </w:pPr>
            <w:r>
              <w:rPr>
                <w:b/>
                <w:sz w:val="24"/>
                <w:szCs w:val="24"/>
              </w:rPr>
              <w:t>Organisation</w:t>
            </w:r>
          </w:p>
        </w:tc>
        <w:tc>
          <w:tcPr>
            <w:tcW w:w="2755" w:type="dxa"/>
            <w:shd w:val="clear" w:color="auto" w:fill="D9D9D9" w:themeFill="background1" w:themeFillShade="D9"/>
          </w:tcPr>
          <w:p w:rsidR="00300039" w:rsidRPr="002C0799" w:rsidRDefault="00300039" w:rsidP="00FF0569">
            <w:pPr>
              <w:rPr>
                <w:b/>
                <w:sz w:val="24"/>
                <w:szCs w:val="24"/>
              </w:rPr>
            </w:pPr>
            <w:r>
              <w:rPr>
                <w:b/>
                <w:sz w:val="24"/>
                <w:szCs w:val="24"/>
              </w:rPr>
              <w:t>Contact details</w:t>
            </w:r>
          </w:p>
        </w:tc>
      </w:tr>
      <w:tr w:rsidR="00300039" w:rsidTr="00FF0569">
        <w:tc>
          <w:tcPr>
            <w:tcW w:w="3510" w:type="dxa"/>
          </w:tcPr>
          <w:p w:rsidR="00300039" w:rsidRDefault="00300039" w:rsidP="00FF0569">
            <w:pPr>
              <w:rPr>
                <w:sz w:val="24"/>
                <w:szCs w:val="24"/>
              </w:rPr>
            </w:pPr>
            <w:r>
              <w:rPr>
                <w:sz w:val="24"/>
                <w:szCs w:val="24"/>
              </w:rPr>
              <w:t>YLCA</w:t>
            </w:r>
          </w:p>
        </w:tc>
        <w:tc>
          <w:tcPr>
            <w:tcW w:w="2755" w:type="dxa"/>
          </w:tcPr>
          <w:p w:rsidR="00300039" w:rsidRDefault="00300039" w:rsidP="00FF0569">
            <w:pPr>
              <w:rPr>
                <w:sz w:val="24"/>
                <w:szCs w:val="24"/>
              </w:rPr>
            </w:pPr>
            <w:r>
              <w:rPr>
                <w:sz w:val="24"/>
                <w:szCs w:val="24"/>
              </w:rPr>
              <w:t xml:space="preserve">Tel: </w:t>
            </w:r>
            <w:r>
              <w:rPr>
                <w:sz w:val="24"/>
                <w:szCs w:val="24"/>
              </w:rPr>
              <w:t>01937 228602</w:t>
            </w:r>
          </w:p>
        </w:tc>
      </w:tr>
      <w:tr w:rsidR="00300039" w:rsidTr="00FF0569">
        <w:tc>
          <w:tcPr>
            <w:tcW w:w="3510" w:type="dxa"/>
          </w:tcPr>
          <w:p w:rsidR="00300039" w:rsidRDefault="00300039" w:rsidP="00FF0569">
            <w:pPr>
              <w:rPr>
                <w:sz w:val="24"/>
                <w:szCs w:val="24"/>
              </w:rPr>
            </w:pPr>
          </w:p>
        </w:tc>
        <w:tc>
          <w:tcPr>
            <w:tcW w:w="2755" w:type="dxa"/>
          </w:tcPr>
          <w:p w:rsidR="00300039" w:rsidRDefault="00300039" w:rsidP="00FF0569">
            <w:pPr>
              <w:rPr>
                <w:sz w:val="24"/>
                <w:szCs w:val="24"/>
              </w:rPr>
            </w:pPr>
          </w:p>
        </w:tc>
      </w:tr>
    </w:tbl>
    <w:p w:rsidR="00300039" w:rsidRDefault="00300039" w:rsidP="00937860">
      <w:pPr>
        <w:rPr>
          <w:sz w:val="24"/>
          <w:szCs w:val="24"/>
        </w:rPr>
      </w:pPr>
    </w:p>
    <w:p w:rsidR="00BE31FE" w:rsidRPr="00BE31FE" w:rsidRDefault="00BE31FE" w:rsidP="00937860">
      <w:pPr>
        <w:rPr>
          <w:b/>
          <w:sz w:val="24"/>
          <w:szCs w:val="24"/>
          <w:u w:val="single"/>
        </w:rPr>
      </w:pPr>
      <w:r w:rsidRPr="00BE31FE">
        <w:rPr>
          <w:b/>
          <w:sz w:val="24"/>
          <w:szCs w:val="24"/>
          <w:u w:val="single"/>
        </w:rPr>
        <w:lastRenderedPageBreak/>
        <w:t>RECOVERY ACTIONS</w:t>
      </w:r>
    </w:p>
    <w:p w:rsidR="00BE31FE" w:rsidRPr="00BE31FE" w:rsidRDefault="00BE31FE" w:rsidP="00937860">
      <w:pPr>
        <w:rPr>
          <w:b/>
          <w:sz w:val="24"/>
          <w:szCs w:val="24"/>
          <w:u w:val="single"/>
        </w:rPr>
      </w:pPr>
      <w:r w:rsidRPr="00BE31FE">
        <w:rPr>
          <w:b/>
          <w:sz w:val="24"/>
          <w:szCs w:val="24"/>
          <w:u w:val="single"/>
        </w:rPr>
        <w:t>RECOVERY OF ESSENTIAL BUSINESS RECORDS</w:t>
      </w:r>
    </w:p>
    <w:tbl>
      <w:tblPr>
        <w:tblStyle w:val="TableGrid"/>
        <w:tblW w:w="0" w:type="auto"/>
        <w:tblLook w:val="04A0"/>
      </w:tblPr>
      <w:tblGrid>
        <w:gridCol w:w="4621"/>
        <w:gridCol w:w="4621"/>
      </w:tblGrid>
      <w:tr w:rsidR="00BE31FE" w:rsidTr="002B3713">
        <w:tc>
          <w:tcPr>
            <w:tcW w:w="4621" w:type="dxa"/>
            <w:shd w:val="clear" w:color="auto" w:fill="D9D9D9" w:themeFill="background1" w:themeFillShade="D9"/>
          </w:tcPr>
          <w:p w:rsidR="00BE31FE" w:rsidRDefault="00BE31FE" w:rsidP="00937860">
            <w:pPr>
              <w:rPr>
                <w:sz w:val="24"/>
                <w:szCs w:val="24"/>
              </w:rPr>
            </w:pPr>
            <w:r>
              <w:rPr>
                <w:sz w:val="24"/>
                <w:szCs w:val="24"/>
              </w:rPr>
              <w:t>Business Records</w:t>
            </w:r>
          </w:p>
        </w:tc>
        <w:tc>
          <w:tcPr>
            <w:tcW w:w="4621" w:type="dxa"/>
            <w:shd w:val="clear" w:color="auto" w:fill="D9D9D9" w:themeFill="background1" w:themeFillShade="D9"/>
          </w:tcPr>
          <w:p w:rsidR="00BE31FE" w:rsidRDefault="00BE31FE" w:rsidP="00937860">
            <w:pPr>
              <w:rPr>
                <w:sz w:val="24"/>
                <w:szCs w:val="24"/>
              </w:rPr>
            </w:pPr>
            <w:r>
              <w:rPr>
                <w:sz w:val="24"/>
                <w:szCs w:val="24"/>
              </w:rPr>
              <w:t>How will you recover the records? Identify any alternative</w:t>
            </w:r>
            <w:r w:rsidR="002B3713">
              <w:rPr>
                <w:sz w:val="24"/>
                <w:szCs w:val="24"/>
              </w:rPr>
              <w:t xml:space="preserve"> measures in place</w:t>
            </w:r>
          </w:p>
        </w:tc>
      </w:tr>
      <w:tr w:rsidR="00BE31FE" w:rsidTr="00BE31FE">
        <w:tc>
          <w:tcPr>
            <w:tcW w:w="4621" w:type="dxa"/>
          </w:tcPr>
          <w:p w:rsidR="00BE31FE" w:rsidRDefault="002B3713" w:rsidP="00937860">
            <w:pPr>
              <w:rPr>
                <w:sz w:val="24"/>
                <w:szCs w:val="24"/>
              </w:rPr>
            </w:pPr>
            <w:r>
              <w:rPr>
                <w:sz w:val="24"/>
                <w:szCs w:val="24"/>
              </w:rPr>
              <w:t>Computer records / data and location</w:t>
            </w:r>
          </w:p>
        </w:tc>
        <w:tc>
          <w:tcPr>
            <w:tcW w:w="4621" w:type="dxa"/>
          </w:tcPr>
          <w:p w:rsidR="00BE31FE" w:rsidRDefault="002B3713" w:rsidP="00937860">
            <w:pPr>
              <w:rPr>
                <w:sz w:val="24"/>
                <w:szCs w:val="24"/>
              </w:rPr>
            </w:pPr>
            <w:r>
              <w:rPr>
                <w:sz w:val="24"/>
                <w:szCs w:val="24"/>
              </w:rPr>
              <w:t>Back-up records are held on the ‘cloud’ and can be accessed remotely</w:t>
            </w:r>
          </w:p>
        </w:tc>
      </w:tr>
      <w:tr w:rsidR="00BE31FE" w:rsidTr="00BE31FE">
        <w:tc>
          <w:tcPr>
            <w:tcW w:w="4621" w:type="dxa"/>
          </w:tcPr>
          <w:p w:rsidR="00BE31FE" w:rsidRDefault="00DF7AC7" w:rsidP="00937860">
            <w:pPr>
              <w:rPr>
                <w:sz w:val="24"/>
                <w:szCs w:val="24"/>
              </w:rPr>
            </w:pPr>
            <w:r>
              <w:rPr>
                <w:sz w:val="24"/>
                <w:szCs w:val="24"/>
              </w:rPr>
              <w:t>Financial Records</w:t>
            </w:r>
          </w:p>
        </w:tc>
        <w:tc>
          <w:tcPr>
            <w:tcW w:w="4621" w:type="dxa"/>
          </w:tcPr>
          <w:p w:rsidR="00BE31FE" w:rsidRDefault="00DF7AC7" w:rsidP="00937860">
            <w:pPr>
              <w:rPr>
                <w:sz w:val="24"/>
                <w:szCs w:val="24"/>
              </w:rPr>
            </w:pPr>
            <w:r>
              <w:rPr>
                <w:sz w:val="24"/>
                <w:szCs w:val="24"/>
              </w:rPr>
              <w:t>Back-up records are held on the ‘cloud’ and can be accessed remotely</w:t>
            </w:r>
          </w:p>
        </w:tc>
      </w:tr>
      <w:tr w:rsidR="00BE31FE" w:rsidTr="00BE31FE">
        <w:tc>
          <w:tcPr>
            <w:tcW w:w="4621" w:type="dxa"/>
          </w:tcPr>
          <w:p w:rsidR="00BE31FE" w:rsidRDefault="00DF7AC7" w:rsidP="00937860">
            <w:pPr>
              <w:rPr>
                <w:sz w:val="24"/>
                <w:szCs w:val="24"/>
              </w:rPr>
            </w:pPr>
            <w:r>
              <w:rPr>
                <w:sz w:val="24"/>
                <w:szCs w:val="24"/>
              </w:rPr>
              <w:t>Critical paper records</w:t>
            </w:r>
          </w:p>
        </w:tc>
        <w:tc>
          <w:tcPr>
            <w:tcW w:w="4621" w:type="dxa"/>
          </w:tcPr>
          <w:p w:rsidR="00BE31FE" w:rsidRDefault="00DF7AC7" w:rsidP="00937860">
            <w:pPr>
              <w:rPr>
                <w:sz w:val="24"/>
                <w:szCs w:val="24"/>
              </w:rPr>
            </w:pPr>
            <w:r>
              <w:rPr>
                <w:sz w:val="24"/>
                <w:szCs w:val="24"/>
              </w:rPr>
              <w:t>Council papers are stored at the Clerk’s home address</w:t>
            </w:r>
          </w:p>
        </w:tc>
      </w:tr>
      <w:tr w:rsidR="00BE31FE" w:rsidTr="00BE31FE">
        <w:tc>
          <w:tcPr>
            <w:tcW w:w="4621" w:type="dxa"/>
          </w:tcPr>
          <w:p w:rsidR="00BE31FE" w:rsidRDefault="00DF7AC7" w:rsidP="00937860">
            <w:pPr>
              <w:rPr>
                <w:sz w:val="24"/>
                <w:szCs w:val="24"/>
              </w:rPr>
            </w:pPr>
            <w:r>
              <w:rPr>
                <w:sz w:val="24"/>
                <w:szCs w:val="24"/>
              </w:rPr>
              <w:t>Passwords</w:t>
            </w:r>
          </w:p>
        </w:tc>
        <w:tc>
          <w:tcPr>
            <w:tcW w:w="4621" w:type="dxa"/>
          </w:tcPr>
          <w:p w:rsidR="00BE31FE" w:rsidRDefault="00DF7AC7" w:rsidP="00937860">
            <w:pPr>
              <w:rPr>
                <w:sz w:val="24"/>
                <w:szCs w:val="24"/>
              </w:rPr>
            </w:pPr>
            <w:r>
              <w:rPr>
                <w:sz w:val="24"/>
                <w:szCs w:val="24"/>
              </w:rPr>
              <w:t>A record of all passwords is kept on the council laptop. Only the clerk and chair have the laptop security code</w:t>
            </w:r>
          </w:p>
        </w:tc>
      </w:tr>
    </w:tbl>
    <w:p w:rsidR="00BE31FE" w:rsidRDefault="00BE31FE" w:rsidP="00937860">
      <w:pPr>
        <w:rPr>
          <w:sz w:val="24"/>
          <w:szCs w:val="24"/>
        </w:rPr>
      </w:pPr>
    </w:p>
    <w:p w:rsidR="00DF7AC7" w:rsidRPr="00DF7AC7" w:rsidRDefault="00DF7AC7" w:rsidP="00937860">
      <w:pPr>
        <w:rPr>
          <w:b/>
          <w:sz w:val="24"/>
          <w:szCs w:val="24"/>
          <w:u w:val="single"/>
        </w:rPr>
      </w:pPr>
      <w:r w:rsidRPr="00DF7AC7">
        <w:rPr>
          <w:b/>
          <w:sz w:val="24"/>
          <w:szCs w:val="24"/>
          <w:u w:val="single"/>
        </w:rPr>
        <w:t>RECOVERY – KEY EQIPMENT NEEDED</w:t>
      </w:r>
    </w:p>
    <w:p w:rsidR="00DF7AC7" w:rsidRDefault="00DF7AC7" w:rsidP="00937860">
      <w:pPr>
        <w:rPr>
          <w:sz w:val="24"/>
          <w:szCs w:val="24"/>
        </w:rPr>
      </w:pPr>
      <w:r>
        <w:rPr>
          <w:sz w:val="24"/>
          <w:szCs w:val="24"/>
        </w:rPr>
        <w:t xml:space="preserve">Listed here </w:t>
      </w:r>
      <w:proofErr w:type="gramStart"/>
      <w:r>
        <w:rPr>
          <w:sz w:val="24"/>
          <w:szCs w:val="24"/>
        </w:rPr>
        <w:t>are</w:t>
      </w:r>
      <w:proofErr w:type="gramEnd"/>
      <w:r>
        <w:rPr>
          <w:sz w:val="24"/>
          <w:szCs w:val="24"/>
        </w:rPr>
        <w:t xml:space="preserve"> the essential equipment the Council may need to replace if lost</w:t>
      </w:r>
    </w:p>
    <w:tbl>
      <w:tblPr>
        <w:tblStyle w:val="TableGrid"/>
        <w:tblW w:w="0" w:type="auto"/>
        <w:tblLook w:val="04A0"/>
      </w:tblPr>
      <w:tblGrid>
        <w:gridCol w:w="9242"/>
      </w:tblGrid>
      <w:tr w:rsidR="00DF7AC7" w:rsidTr="00DF7AC7">
        <w:tc>
          <w:tcPr>
            <w:tcW w:w="9242" w:type="dxa"/>
          </w:tcPr>
          <w:p w:rsidR="00DF7AC7" w:rsidRDefault="00DF7AC7" w:rsidP="00937860">
            <w:pPr>
              <w:rPr>
                <w:sz w:val="24"/>
                <w:szCs w:val="24"/>
              </w:rPr>
            </w:pPr>
            <w:r>
              <w:rPr>
                <w:sz w:val="24"/>
                <w:szCs w:val="24"/>
              </w:rPr>
              <w:t>IT equipment</w:t>
            </w:r>
          </w:p>
        </w:tc>
      </w:tr>
      <w:tr w:rsidR="00DF7AC7" w:rsidTr="00DF7AC7">
        <w:tc>
          <w:tcPr>
            <w:tcW w:w="9242" w:type="dxa"/>
          </w:tcPr>
          <w:p w:rsidR="00DF7AC7" w:rsidRDefault="00DF7AC7" w:rsidP="00937860">
            <w:pPr>
              <w:rPr>
                <w:sz w:val="24"/>
                <w:szCs w:val="24"/>
              </w:rPr>
            </w:pPr>
            <w:r>
              <w:rPr>
                <w:sz w:val="24"/>
                <w:szCs w:val="24"/>
              </w:rPr>
              <w:t>Computer software</w:t>
            </w:r>
          </w:p>
        </w:tc>
      </w:tr>
      <w:tr w:rsidR="00DF7AC7" w:rsidTr="00DF7AC7">
        <w:tc>
          <w:tcPr>
            <w:tcW w:w="9242" w:type="dxa"/>
          </w:tcPr>
          <w:p w:rsidR="00DF7AC7" w:rsidRDefault="00DF7AC7" w:rsidP="00937860">
            <w:pPr>
              <w:rPr>
                <w:sz w:val="24"/>
                <w:szCs w:val="24"/>
              </w:rPr>
            </w:pPr>
            <w:r>
              <w:rPr>
                <w:sz w:val="24"/>
                <w:szCs w:val="24"/>
              </w:rPr>
              <w:t>Critical IT records and data</w:t>
            </w:r>
          </w:p>
        </w:tc>
      </w:tr>
      <w:tr w:rsidR="00DF7AC7" w:rsidTr="00DF7AC7">
        <w:tc>
          <w:tcPr>
            <w:tcW w:w="9242" w:type="dxa"/>
          </w:tcPr>
          <w:p w:rsidR="00DF7AC7" w:rsidRDefault="00DF7AC7" w:rsidP="00937860">
            <w:pPr>
              <w:rPr>
                <w:sz w:val="24"/>
                <w:szCs w:val="24"/>
              </w:rPr>
            </w:pPr>
          </w:p>
        </w:tc>
      </w:tr>
    </w:tbl>
    <w:p w:rsidR="00DF7AC7" w:rsidRDefault="00DF7AC7" w:rsidP="00937860">
      <w:pPr>
        <w:rPr>
          <w:sz w:val="24"/>
          <w:szCs w:val="24"/>
        </w:rPr>
      </w:pPr>
    </w:p>
    <w:p w:rsidR="00DF7AC7" w:rsidRPr="00DF7AC7" w:rsidRDefault="00DF7AC7" w:rsidP="00937860">
      <w:pPr>
        <w:rPr>
          <w:b/>
          <w:sz w:val="24"/>
          <w:szCs w:val="24"/>
          <w:u w:val="single"/>
        </w:rPr>
      </w:pPr>
      <w:r w:rsidRPr="00DF7AC7">
        <w:rPr>
          <w:b/>
          <w:sz w:val="24"/>
          <w:szCs w:val="24"/>
          <w:u w:val="single"/>
        </w:rPr>
        <w:t>RECOVERY ACTIONS</w:t>
      </w:r>
    </w:p>
    <w:tbl>
      <w:tblPr>
        <w:tblStyle w:val="TableGrid"/>
        <w:tblW w:w="0" w:type="auto"/>
        <w:tblLook w:val="04A0"/>
      </w:tblPr>
      <w:tblGrid>
        <w:gridCol w:w="9242"/>
      </w:tblGrid>
      <w:tr w:rsidR="00DF7AC7" w:rsidTr="00DF7AC7">
        <w:tc>
          <w:tcPr>
            <w:tcW w:w="9242" w:type="dxa"/>
          </w:tcPr>
          <w:p w:rsidR="00DF7AC7" w:rsidRDefault="00DF7AC7" w:rsidP="00937860">
            <w:pPr>
              <w:rPr>
                <w:sz w:val="24"/>
                <w:szCs w:val="24"/>
              </w:rPr>
            </w:pPr>
            <w:r>
              <w:rPr>
                <w:sz w:val="24"/>
                <w:szCs w:val="24"/>
              </w:rPr>
              <w:t>Advise all Councillors</w:t>
            </w:r>
          </w:p>
        </w:tc>
      </w:tr>
      <w:tr w:rsidR="00DF7AC7" w:rsidTr="00DF7AC7">
        <w:tc>
          <w:tcPr>
            <w:tcW w:w="9242" w:type="dxa"/>
          </w:tcPr>
          <w:p w:rsidR="00DF7AC7" w:rsidRDefault="00DF7AC7" w:rsidP="00937860">
            <w:pPr>
              <w:rPr>
                <w:sz w:val="24"/>
                <w:szCs w:val="24"/>
              </w:rPr>
            </w:pPr>
            <w:r>
              <w:rPr>
                <w:sz w:val="24"/>
                <w:szCs w:val="24"/>
              </w:rPr>
              <w:t>Activation of Business Continuity Plan</w:t>
            </w:r>
          </w:p>
        </w:tc>
      </w:tr>
      <w:tr w:rsidR="00DF7AC7" w:rsidTr="00DF7AC7">
        <w:tc>
          <w:tcPr>
            <w:tcW w:w="9242" w:type="dxa"/>
          </w:tcPr>
          <w:p w:rsidR="00DF7AC7" w:rsidRDefault="00DF7AC7" w:rsidP="00937860">
            <w:pPr>
              <w:rPr>
                <w:sz w:val="24"/>
                <w:szCs w:val="24"/>
              </w:rPr>
            </w:pPr>
            <w:r>
              <w:rPr>
                <w:sz w:val="24"/>
                <w:szCs w:val="24"/>
              </w:rPr>
              <w:t>Inform and allocate actions to Staff</w:t>
            </w:r>
          </w:p>
        </w:tc>
      </w:tr>
      <w:tr w:rsidR="00DF7AC7" w:rsidTr="00DF7AC7">
        <w:tc>
          <w:tcPr>
            <w:tcW w:w="9242" w:type="dxa"/>
          </w:tcPr>
          <w:p w:rsidR="00DF7AC7" w:rsidRDefault="00765ED7" w:rsidP="00937860">
            <w:pPr>
              <w:rPr>
                <w:sz w:val="24"/>
                <w:szCs w:val="24"/>
              </w:rPr>
            </w:pPr>
            <w:r>
              <w:rPr>
                <w:sz w:val="24"/>
                <w:szCs w:val="24"/>
              </w:rPr>
              <w:t>Inform key suppliers and customers and provide a recovery timescale</w:t>
            </w:r>
          </w:p>
        </w:tc>
      </w:tr>
      <w:tr w:rsidR="00DF7AC7" w:rsidTr="00DF7AC7">
        <w:tc>
          <w:tcPr>
            <w:tcW w:w="9242" w:type="dxa"/>
          </w:tcPr>
          <w:p w:rsidR="00DF7AC7" w:rsidRDefault="00765ED7" w:rsidP="00937860">
            <w:pPr>
              <w:rPr>
                <w:sz w:val="24"/>
                <w:szCs w:val="24"/>
              </w:rPr>
            </w:pPr>
            <w:r>
              <w:rPr>
                <w:sz w:val="24"/>
                <w:szCs w:val="24"/>
              </w:rPr>
              <w:t>Activate alternate suppliers, equipment</w:t>
            </w:r>
          </w:p>
        </w:tc>
      </w:tr>
      <w:tr w:rsidR="00765ED7" w:rsidTr="00DF7AC7">
        <w:tc>
          <w:tcPr>
            <w:tcW w:w="9242" w:type="dxa"/>
          </w:tcPr>
          <w:p w:rsidR="00765ED7" w:rsidRDefault="00765ED7" w:rsidP="00937860">
            <w:pPr>
              <w:rPr>
                <w:sz w:val="24"/>
                <w:szCs w:val="24"/>
              </w:rPr>
            </w:pPr>
            <w:r>
              <w:rPr>
                <w:sz w:val="24"/>
                <w:szCs w:val="24"/>
              </w:rPr>
              <w:t>Review customer commitments</w:t>
            </w:r>
          </w:p>
        </w:tc>
      </w:tr>
      <w:tr w:rsidR="00765ED7" w:rsidTr="00DF7AC7">
        <w:tc>
          <w:tcPr>
            <w:tcW w:w="9242" w:type="dxa"/>
          </w:tcPr>
          <w:p w:rsidR="00765ED7" w:rsidRDefault="00765ED7" w:rsidP="00937860">
            <w:pPr>
              <w:rPr>
                <w:sz w:val="24"/>
                <w:szCs w:val="24"/>
              </w:rPr>
            </w:pPr>
            <w:r>
              <w:rPr>
                <w:sz w:val="24"/>
                <w:szCs w:val="24"/>
              </w:rPr>
              <w:t>Advise insurance provider</w:t>
            </w:r>
          </w:p>
        </w:tc>
      </w:tr>
      <w:tr w:rsidR="00765ED7" w:rsidTr="00DF7AC7">
        <w:tc>
          <w:tcPr>
            <w:tcW w:w="9242" w:type="dxa"/>
          </w:tcPr>
          <w:p w:rsidR="00765ED7" w:rsidRDefault="00765ED7" w:rsidP="00937860">
            <w:pPr>
              <w:rPr>
                <w:sz w:val="24"/>
                <w:szCs w:val="24"/>
              </w:rPr>
            </w:pPr>
            <w:r>
              <w:rPr>
                <w:sz w:val="24"/>
                <w:szCs w:val="24"/>
              </w:rPr>
              <w:t>List of key dates:</w:t>
            </w:r>
          </w:p>
          <w:p w:rsidR="00765ED7" w:rsidRDefault="00765ED7" w:rsidP="00937860">
            <w:pPr>
              <w:rPr>
                <w:sz w:val="24"/>
                <w:szCs w:val="24"/>
              </w:rPr>
            </w:pPr>
          </w:p>
          <w:p w:rsidR="00765ED7" w:rsidRDefault="00765ED7" w:rsidP="00937860">
            <w:pPr>
              <w:rPr>
                <w:sz w:val="24"/>
                <w:szCs w:val="24"/>
              </w:rPr>
            </w:pPr>
            <w:r>
              <w:rPr>
                <w:sz w:val="24"/>
                <w:szCs w:val="24"/>
              </w:rPr>
              <w:t>Insurance Policy renewal date: 1</w:t>
            </w:r>
            <w:r w:rsidRPr="00765ED7">
              <w:rPr>
                <w:sz w:val="24"/>
                <w:szCs w:val="24"/>
                <w:vertAlign w:val="superscript"/>
              </w:rPr>
              <w:t>st</w:t>
            </w:r>
            <w:r>
              <w:rPr>
                <w:sz w:val="24"/>
                <w:szCs w:val="24"/>
              </w:rPr>
              <w:t xml:space="preserve"> June</w:t>
            </w:r>
          </w:p>
          <w:p w:rsidR="00765ED7" w:rsidRDefault="00765ED7" w:rsidP="00937860">
            <w:pPr>
              <w:rPr>
                <w:sz w:val="24"/>
                <w:szCs w:val="24"/>
              </w:rPr>
            </w:pPr>
          </w:p>
          <w:p w:rsidR="00765ED7" w:rsidRDefault="00765ED7" w:rsidP="00937860">
            <w:pPr>
              <w:rPr>
                <w:sz w:val="24"/>
                <w:szCs w:val="24"/>
              </w:rPr>
            </w:pPr>
            <w:r>
              <w:rPr>
                <w:sz w:val="24"/>
                <w:szCs w:val="24"/>
              </w:rPr>
              <w:t>Precept notification to North Yorkshire Council by: 31</w:t>
            </w:r>
            <w:r w:rsidRPr="00765ED7">
              <w:rPr>
                <w:sz w:val="24"/>
                <w:szCs w:val="24"/>
                <w:vertAlign w:val="superscript"/>
              </w:rPr>
              <w:t>st</w:t>
            </w:r>
            <w:r>
              <w:rPr>
                <w:sz w:val="24"/>
                <w:szCs w:val="24"/>
              </w:rPr>
              <w:t xml:space="preserve"> December</w:t>
            </w:r>
          </w:p>
        </w:tc>
      </w:tr>
      <w:tr w:rsidR="00DF7AC7" w:rsidTr="00DF7AC7">
        <w:tc>
          <w:tcPr>
            <w:tcW w:w="9242" w:type="dxa"/>
          </w:tcPr>
          <w:p w:rsidR="00DF7AC7" w:rsidRDefault="00DF7AC7" w:rsidP="00937860">
            <w:pPr>
              <w:rPr>
                <w:sz w:val="24"/>
                <w:szCs w:val="24"/>
              </w:rPr>
            </w:pPr>
          </w:p>
        </w:tc>
      </w:tr>
    </w:tbl>
    <w:p w:rsidR="00DF7AC7" w:rsidRDefault="00DF7AC7" w:rsidP="00937860">
      <w:pPr>
        <w:rPr>
          <w:sz w:val="24"/>
          <w:szCs w:val="24"/>
        </w:rPr>
      </w:pPr>
    </w:p>
    <w:p w:rsidR="00B325E6" w:rsidRDefault="00B325E6" w:rsidP="00937860">
      <w:pPr>
        <w:rPr>
          <w:sz w:val="24"/>
          <w:szCs w:val="24"/>
        </w:rPr>
      </w:pPr>
    </w:p>
    <w:p w:rsidR="00B325E6" w:rsidRDefault="00B325E6" w:rsidP="00937860">
      <w:pPr>
        <w:rPr>
          <w:sz w:val="24"/>
          <w:szCs w:val="24"/>
        </w:rPr>
      </w:pPr>
    </w:p>
    <w:p w:rsidR="00B325E6" w:rsidRDefault="00B325E6" w:rsidP="00937860">
      <w:pPr>
        <w:rPr>
          <w:sz w:val="24"/>
          <w:szCs w:val="24"/>
        </w:rPr>
      </w:pPr>
    </w:p>
    <w:p w:rsidR="00765ED7" w:rsidRPr="00765ED7" w:rsidRDefault="00765ED7" w:rsidP="00937860">
      <w:pPr>
        <w:rPr>
          <w:b/>
          <w:sz w:val="24"/>
          <w:szCs w:val="24"/>
          <w:u w:val="single"/>
        </w:rPr>
      </w:pPr>
      <w:r w:rsidRPr="00765ED7">
        <w:rPr>
          <w:b/>
          <w:sz w:val="24"/>
          <w:szCs w:val="24"/>
          <w:u w:val="single"/>
        </w:rPr>
        <w:lastRenderedPageBreak/>
        <w:t>RECOVERY LOG</w:t>
      </w:r>
    </w:p>
    <w:p w:rsidR="00765ED7" w:rsidRDefault="00765ED7" w:rsidP="00937860">
      <w:pPr>
        <w:rPr>
          <w:sz w:val="24"/>
          <w:szCs w:val="24"/>
        </w:rPr>
      </w:pPr>
      <w:r>
        <w:rPr>
          <w:sz w:val="24"/>
          <w:szCs w:val="24"/>
        </w:rPr>
        <w:t>Below is a record of all the events, actions, and decisions the Clerk/Proper Officer of the Council has taken</w:t>
      </w:r>
    </w:p>
    <w:tbl>
      <w:tblPr>
        <w:tblStyle w:val="TableGrid"/>
        <w:tblW w:w="0" w:type="auto"/>
        <w:tblLook w:val="04A0"/>
      </w:tblPr>
      <w:tblGrid>
        <w:gridCol w:w="2310"/>
        <w:gridCol w:w="2310"/>
        <w:gridCol w:w="2311"/>
        <w:gridCol w:w="2311"/>
      </w:tblGrid>
      <w:tr w:rsidR="00765ED7" w:rsidTr="00765ED7">
        <w:tc>
          <w:tcPr>
            <w:tcW w:w="2310" w:type="dxa"/>
            <w:shd w:val="clear" w:color="auto" w:fill="D9D9D9" w:themeFill="background1" w:themeFillShade="D9"/>
          </w:tcPr>
          <w:p w:rsidR="00765ED7" w:rsidRDefault="00765ED7" w:rsidP="00937860">
            <w:pPr>
              <w:rPr>
                <w:sz w:val="24"/>
                <w:szCs w:val="24"/>
              </w:rPr>
            </w:pPr>
            <w:r>
              <w:rPr>
                <w:sz w:val="24"/>
                <w:szCs w:val="24"/>
              </w:rPr>
              <w:t>Date/Time</w:t>
            </w:r>
          </w:p>
        </w:tc>
        <w:tc>
          <w:tcPr>
            <w:tcW w:w="2310" w:type="dxa"/>
            <w:shd w:val="clear" w:color="auto" w:fill="D9D9D9" w:themeFill="background1" w:themeFillShade="D9"/>
          </w:tcPr>
          <w:p w:rsidR="00765ED7" w:rsidRDefault="00765ED7" w:rsidP="00937860">
            <w:pPr>
              <w:rPr>
                <w:sz w:val="24"/>
                <w:szCs w:val="24"/>
              </w:rPr>
            </w:pPr>
            <w:r>
              <w:rPr>
                <w:sz w:val="24"/>
                <w:szCs w:val="24"/>
              </w:rPr>
              <w:t>Action</w:t>
            </w:r>
          </w:p>
        </w:tc>
        <w:tc>
          <w:tcPr>
            <w:tcW w:w="2311" w:type="dxa"/>
            <w:shd w:val="clear" w:color="auto" w:fill="D9D9D9" w:themeFill="background1" w:themeFillShade="D9"/>
          </w:tcPr>
          <w:p w:rsidR="00765ED7" w:rsidRDefault="00765ED7" w:rsidP="00765ED7">
            <w:pPr>
              <w:rPr>
                <w:sz w:val="24"/>
                <w:szCs w:val="24"/>
              </w:rPr>
            </w:pPr>
            <w:r>
              <w:rPr>
                <w:sz w:val="24"/>
                <w:szCs w:val="24"/>
              </w:rPr>
              <w:t>Action By</w:t>
            </w:r>
          </w:p>
        </w:tc>
        <w:tc>
          <w:tcPr>
            <w:tcW w:w="2311" w:type="dxa"/>
            <w:shd w:val="clear" w:color="auto" w:fill="D9D9D9" w:themeFill="background1" w:themeFillShade="D9"/>
          </w:tcPr>
          <w:p w:rsidR="00765ED7" w:rsidRDefault="00765ED7" w:rsidP="00937860">
            <w:pPr>
              <w:rPr>
                <w:sz w:val="24"/>
                <w:szCs w:val="24"/>
              </w:rPr>
            </w:pPr>
            <w:r>
              <w:rPr>
                <w:sz w:val="24"/>
                <w:szCs w:val="24"/>
              </w:rPr>
              <w:t>Complete</w:t>
            </w:r>
          </w:p>
        </w:tc>
      </w:tr>
      <w:tr w:rsidR="00765ED7" w:rsidTr="00765ED7">
        <w:tc>
          <w:tcPr>
            <w:tcW w:w="2310" w:type="dxa"/>
          </w:tcPr>
          <w:p w:rsidR="00765ED7" w:rsidRDefault="00765ED7" w:rsidP="00937860">
            <w:pPr>
              <w:rPr>
                <w:sz w:val="24"/>
                <w:szCs w:val="24"/>
              </w:rPr>
            </w:pPr>
          </w:p>
        </w:tc>
        <w:tc>
          <w:tcPr>
            <w:tcW w:w="2310" w:type="dxa"/>
          </w:tcPr>
          <w:p w:rsidR="00765ED7" w:rsidRDefault="00765ED7" w:rsidP="00937860">
            <w:pPr>
              <w:rPr>
                <w:sz w:val="24"/>
                <w:szCs w:val="24"/>
              </w:rPr>
            </w:pPr>
          </w:p>
        </w:tc>
        <w:tc>
          <w:tcPr>
            <w:tcW w:w="2311" w:type="dxa"/>
          </w:tcPr>
          <w:p w:rsidR="00765ED7" w:rsidRDefault="00765ED7" w:rsidP="00937860">
            <w:pPr>
              <w:rPr>
                <w:sz w:val="24"/>
                <w:szCs w:val="24"/>
              </w:rPr>
            </w:pPr>
          </w:p>
        </w:tc>
        <w:tc>
          <w:tcPr>
            <w:tcW w:w="2311" w:type="dxa"/>
          </w:tcPr>
          <w:p w:rsidR="00765ED7" w:rsidRDefault="00765ED7" w:rsidP="00937860">
            <w:pPr>
              <w:rPr>
                <w:sz w:val="24"/>
                <w:szCs w:val="24"/>
              </w:rPr>
            </w:pPr>
          </w:p>
        </w:tc>
      </w:tr>
      <w:tr w:rsidR="00765ED7" w:rsidTr="00765ED7">
        <w:tc>
          <w:tcPr>
            <w:tcW w:w="2310" w:type="dxa"/>
          </w:tcPr>
          <w:p w:rsidR="00765ED7" w:rsidRDefault="00765ED7" w:rsidP="00937860">
            <w:pPr>
              <w:rPr>
                <w:sz w:val="24"/>
                <w:szCs w:val="24"/>
              </w:rPr>
            </w:pPr>
          </w:p>
        </w:tc>
        <w:tc>
          <w:tcPr>
            <w:tcW w:w="2310" w:type="dxa"/>
          </w:tcPr>
          <w:p w:rsidR="00765ED7" w:rsidRDefault="00765ED7" w:rsidP="00937860">
            <w:pPr>
              <w:rPr>
                <w:sz w:val="24"/>
                <w:szCs w:val="24"/>
              </w:rPr>
            </w:pPr>
          </w:p>
        </w:tc>
        <w:tc>
          <w:tcPr>
            <w:tcW w:w="2311" w:type="dxa"/>
          </w:tcPr>
          <w:p w:rsidR="00765ED7" w:rsidRDefault="00765ED7" w:rsidP="00937860">
            <w:pPr>
              <w:rPr>
                <w:sz w:val="24"/>
                <w:szCs w:val="24"/>
              </w:rPr>
            </w:pPr>
          </w:p>
        </w:tc>
        <w:tc>
          <w:tcPr>
            <w:tcW w:w="2311" w:type="dxa"/>
          </w:tcPr>
          <w:p w:rsidR="00765ED7" w:rsidRDefault="00765ED7" w:rsidP="00937860">
            <w:pPr>
              <w:rPr>
                <w:sz w:val="24"/>
                <w:szCs w:val="24"/>
              </w:rPr>
            </w:pPr>
          </w:p>
        </w:tc>
      </w:tr>
      <w:tr w:rsidR="00765ED7" w:rsidTr="00765ED7">
        <w:tc>
          <w:tcPr>
            <w:tcW w:w="2310" w:type="dxa"/>
          </w:tcPr>
          <w:p w:rsidR="00765ED7" w:rsidRDefault="00765ED7" w:rsidP="00937860">
            <w:pPr>
              <w:rPr>
                <w:sz w:val="24"/>
                <w:szCs w:val="24"/>
              </w:rPr>
            </w:pPr>
          </w:p>
        </w:tc>
        <w:tc>
          <w:tcPr>
            <w:tcW w:w="2310" w:type="dxa"/>
          </w:tcPr>
          <w:p w:rsidR="00765ED7" w:rsidRDefault="00765ED7" w:rsidP="00937860">
            <w:pPr>
              <w:rPr>
                <w:sz w:val="24"/>
                <w:szCs w:val="24"/>
              </w:rPr>
            </w:pPr>
          </w:p>
        </w:tc>
        <w:tc>
          <w:tcPr>
            <w:tcW w:w="2311" w:type="dxa"/>
          </w:tcPr>
          <w:p w:rsidR="00765ED7" w:rsidRDefault="00765ED7" w:rsidP="00937860">
            <w:pPr>
              <w:rPr>
                <w:sz w:val="24"/>
                <w:szCs w:val="24"/>
              </w:rPr>
            </w:pPr>
          </w:p>
        </w:tc>
        <w:tc>
          <w:tcPr>
            <w:tcW w:w="2311" w:type="dxa"/>
          </w:tcPr>
          <w:p w:rsidR="00765ED7" w:rsidRDefault="00765ED7" w:rsidP="00937860">
            <w:pPr>
              <w:rPr>
                <w:sz w:val="24"/>
                <w:szCs w:val="24"/>
              </w:rPr>
            </w:pPr>
          </w:p>
        </w:tc>
      </w:tr>
    </w:tbl>
    <w:p w:rsidR="00765ED7" w:rsidRDefault="00765ED7" w:rsidP="00937860">
      <w:pPr>
        <w:rPr>
          <w:sz w:val="24"/>
          <w:szCs w:val="24"/>
        </w:rPr>
      </w:pPr>
    </w:p>
    <w:p w:rsidR="00F37C15" w:rsidRPr="00F37C15" w:rsidRDefault="00F37C15" w:rsidP="00937860">
      <w:pPr>
        <w:rPr>
          <w:b/>
          <w:sz w:val="24"/>
          <w:szCs w:val="24"/>
          <w:u w:val="single"/>
        </w:rPr>
      </w:pPr>
      <w:r w:rsidRPr="00F37C15">
        <w:rPr>
          <w:b/>
          <w:sz w:val="24"/>
          <w:szCs w:val="24"/>
          <w:u w:val="single"/>
        </w:rPr>
        <w:t>Additional Notes</w:t>
      </w:r>
    </w:p>
    <w:tbl>
      <w:tblPr>
        <w:tblStyle w:val="TableGrid"/>
        <w:tblW w:w="0" w:type="auto"/>
        <w:tblLook w:val="04A0"/>
      </w:tblPr>
      <w:tblGrid>
        <w:gridCol w:w="9242"/>
      </w:tblGrid>
      <w:tr w:rsidR="00F37C15" w:rsidTr="00F37C15">
        <w:tc>
          <w:tcPr>
            <w:tcW w:w="9242" w:type="dxa"/>
          </w:tcPr>
          <w:p w:rsidR="00F37C15" w:rsidRDefault="00F37C15" w:rsidP="00937860">
            <w:pPr>
              <w:rPr>
                <w:sz w:val="24"/>
                <w:szCs w:val="24"/>
              </w:rPr>
            </w:pPr>
          </w:p>
          <w:p w:rsidR="00F37C15" w:rsidRDefault="00F37C15" w:rsidP="00937860">
            <w:pPr>
              <w:rPr>
                <w:sz w:val="24"/>
                <w:szCs w:val="24"/>
              </w:rPr>
            </w:pPr>
          </w:p>
          <w:p w:rsidR="00F37C15" w:rsidRDefault="00F37C15" w:rsidP="00937860">
            <w:pPr>
              <w:rPr>
                <w:sz w:val="24"/>
                <w:szCs w:val="24"/>
              </w:rPr>
            </w:pPr>
          </w:p>
          <w:p w:rsidR="00F37C15" w:rsidRDefault="00F37C15" w:rsidP="00937860">
            <w:pPr>
              <w:rPr>
                <w:sz w:val="24"/>
                <w:szCs w:val="24"/>
              </w:rPr>
            </w:pPr>
          </w:p>
          <w:p w:rsidR="00F37C15" w:rsidRDefault="00F37C15" w:rsidP="00937860">
            <w:pPr>
              <w:rPr>
                <w:sz w:val="24"/>
                <w:szCs w:val="24"/>
              </w:rPr>
            </w:pPr>
          </w:p>
          <w:p w:rsidR="00F37C15" w:rsidRDefault="00F37C15" w:rsidP="00937860">
            <w:pPr>
              <w:rPr>
                <w:sz w:val="24"/>
                <w:szCs w:val="24"/>
              </w:rPr>
            </w:pPr>
          </w:p>
          <w:p w:rsidR="00F37C15" w:rsidRDefault="00F37C15" w:rsidP="00937860">
            <w:pPr>
              <w:rPr>
                <w:sz w:val="24"/>
                <w:szCs w:val="24"/>
              </w:rPr>
            </w:pPr>
          </w:p>
          <w:p w:rsidR="00F37C15" w:rsidRDefault="00F37C15" w:rsidP="00937860">
            <w:pPr>
              <w:rPr>
                <w:sz w:val="24"/>
                <w:szCs w:val="24"/>
              </w:rPr>
            </w:pPr>
          </w:p>
          <w:p w:rsidR="00F37C15" w:rsidRDefault="00F37C15" w:rsidP="00937860">
            <w:pPr>
              <w:rPr>
                <w:sz w:val="24"/>
                <w:szCs w:val="24"/>
              </w:rPr>
            </w:pPr>
          </w:p>
        </w:tc>
      </w:tr>
    </w:tbl>
    <w:p w:rsidR="00F37C15" w:rsidRPr="00937860" w:rsidRDefault="00F37C15" w:rsidP="00937860">
      <w:pPr>
        <w:rPr>
          <w:sz w:val="24"/>
          <w:szCs w:val="24"/>
        </w:rPr>
      </w:pPr>
    </w:p>
    <w:sectPr w:rsidR="00F37C15" w:rsidRPr="00937860" w:rsidSect="00BE31FE">
      <w:pgSz w:w="11906" w:h="16838"/>
      <w:pgMar w:top="1361" w:right="1440" w:bottom="1361"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7860"/>
    <w:rsid w:val="0011050F"/>
    <w:rsid w:val="00226B77"/>
    <w:rsid w:val="002569D1"/>
    <w:rsid w:val="002B3713"/>
    <w:rsid w:val="002C0799"/>
    <w:rsid w:val="00300039"/>
    <w:rsid w:val="003E6E94"/>
    <w:rsid w:val="00452A06"/>
    <w:rsid w:val="004D1870"/>
    <w:rsid w:val="004F1D85"/>
    <w:rsid w:val="005F229A"/>
    <w:rsid w:val="00614248"/>
    <w:rsid w:val="00765ED7"/>
    <w:rsid w:val="008A63DB"/>
    <w:rsid w:val="00937860"/>
    <w:rsid w:val="00AB7A62"/>
    <w:rsid w:val="00B325E6"/>
    <w:rsid w:val="00B42E34"/>
    <w:rsid w:val="00BA4318"/>
    <w:rsid w:val="00BE31FE"/>
    <w:rsid w:val="00C604BB"/>
    <w:rsid w:val="00C8483B"/>
    <w:rsid w:val="00D613BD"/>
    <w:rsid w:val="00DD07CB"/>
    <w:rsid w:val="00DF7AC7"/>
    <w:rsid w:val="00ED04B3"/>
    <w:rsid w:val="00ED7307"/>
    <w:rsid w:val="00F37C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9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63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Brunyard</dc:creator>
  <cp:lastModifiedBy>Philip Brunyard</cp:lastModifiedBy>
  <cp:revision>2</cp:revision>
  <cp:lastPrinted>2025-10-23T15:06:00Z</cp:lastPrinted>
  <dcterms:created xsi:type="dcterms:W3CDTF">2025-10-23T15:08:00Z</dcterms:created>
  <dcterms:modified xsi:type="dcterms:W3CDTF">2025-10-23T15:08:00Z</dcterms:modified>
</cp:coreProperties>
</file>